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1D3628" w14:textId="77777777" w:rsidR="000B440D" w:rsidRDefault="000B440D" w:rsidP="002A35E1">
      <w:pPr>
        <w:jc w:val="both"/>
        <w:rPr>
          <w:rFonts w:ascii="UniviaW03-Regular" w:hAnsi="UniviaW03-Regular" w:cs="Arial"/>
          <w:b/>
        </w:rPr>
      </w:pPr>
      <w:bookmarkStart w:id="0" w:name="_GoBack"/>
      <w:bookmarkEnd w:id="0"/>
    </w:p>
    <w:p w14:paraId="6CB35852" w14:textId="77777777" w:rsidR="000B440D" w:rsidRDefault="000B440D" w:rsidP="002A35E1">
      <w:pPr>
        <w:jc w:val="both"/>
        <w:rPr>
          <w:rFonts w:ascii="UniviaW03-Regular" w:hAnsi="UniviaW03-Regular" w:cs="Arial"/>
          <w:b/>
        </w:rPr>
      </w:pPr>
    </w:p>
    <w:p w14:paraId="3750400B" w14:textId="77777777" w:rsidR="000B440D" w:rsidRDefault="000B440D" w:rsidP="002A35E1">
      <w:pPr>
        <w:jc w:val="center"/>
        <w:rPr>
          <w:rFonts w:ascii="Arial" w:hAnsi="Arial" w:cs="Arial"/>
          <w:b/>
          <w:color w:val="244061" w:themeColor="accent1" w:themeShade="80"/>
          <w:sz w:val="44"/>
          <w:szCs w:val="52"/>
        </w:rPr>
      </w:pPr>
    </w:p>
    <w:p w14:paraId="1CB5C263" w14:textId="77777777" w:rsidR="00104267" w:rsidRDefault="00104267" w:rsidP="00016BF3">
      <w:pPr>
        <w:tabs>
          <w:tab w:val="left" w:pos="4678"/>
        </w:tabs>
        <w:jc w:val="center"/>
        <w:rPr>
          <w:rFonts w:ascii="Arial" w:hAnsi="Arial" w:cs="Arial"/>
          <w:b/>
          <w:color w:val="244061" w:themeColor="accent1" w:themeShade="80"/>
          <w:sz w:val="44"/>
          <w:szCs w:val="52"/>
        </w:rPr>
      </w:pPr>
    </w:p>
    <w:p w14:paraId="03EF0205" w14:textId="77777777" w:rsidR="00A97208" w:rsidRPr="007E017A" w:rsidRDefault="00A97208" w:rsidP="002A35E1">
      <w:pPr>
        <w:jc w:val="center"/>
        <w:rPr>
          <w:rFonts w:ascii="Arial" w:hAnsi="Arial" w:cs="Arial"/>
          <w:b/>
          <w:color w:val="244061" w:themeColor="accent1" w:themeShade="80"/>
          <w:sz w:val="44"/>
          <w:szCs w:val="52"/>
        </w:rPr>
      </w:pPr>
    </w:p>
    <w:p w14:paraId="032D3A2F" w14:textId="77777777" w:rsidR="009D76E1" w:rsidRPr="006F657A" w:rsidRDefault="00E27642" w:rsidP="002A35E1">
      <w:pPr>
        <w:jc w:val="center"/>
        <w:rPr>
          <w:rFonts w:ascii="Arial" w:hAnsi="Arial" w:cs="Arial"/>
          <w:b/>
          <w:color w:val="244061"/>
          <w:sz w:val="52"/>
          <w:szCs w:val="52"/>
        </w:rPr>
      </w:pPr>
      <w:sdt>
        <w:sdtPr>
          <w:rPr>
            <w:rFonts w:ascii="Arial" w:hAnsi="Arial" w:cs="Arial"/>
            <w:b/>
            <w:color w:val="244061"/>
            <w:sz w:val="52"/>
            <w:szCs w:val="52"/>
          </w:rPr>
          <w:id w:val="347766458"/>
          <w:lock w:val="contentLocked"/>
          <w:placeholder>
            <w:docPart w:val="099AA0ACD5FA4832802308027A57CBF2"/>
          </w:placeholder>
          <w:showingPlcHdr/>
          <w:text/>
        </w:sdtPr>
        <w:sdtEndPr/>
        <w:sdtContent>
          <w:r w:rsidR="009D76E1" w:rsidRPr="00D22AFB">
            <w:rPr>
              <w:rFonts w:ascii="Arial" w:hAnsi="Arial" w:cs="Arial"/>
              <w:b/>
              <w:color w:val="000000" w:themeColor="text1"/>
              <w:sz w:val="56"/>
              <w:szCs w:val="52"/>
            </w:rPr>
            <w:t>MANUAL DE ORGANIZACIÓN</w:t>
          </w:r>
        </w:sdtContent>
      </w:sdt>
    </w:p>
    <w:sdt>
      <w:sdtPr>
        <w:rPr>
          <w:rFonts w:ascii="Arial" w:hAnsi="Arial" w:cs="Arial"/>
          <w:color w:val="1F934C"/>
          <w:sz w:val="72"/>
          <w:szCs w:val="44"/>
        </w:rPr>
        <w:id w:val="355238710"/>
        <w:placeholder>
          <w:docPart w:val="62E35F1F840C45769CAF7081B7D97D5A"/>
        </w:placeholder>
      </w:sdtPr>
      <w:sdtEndPr>
        <w:rPr>
          <w:b/>
          <w:color w:val="7030A0"/>
        </w:rPr>
      </w:sdtEndPr>
      <w:sdtContent>
        <w:p w14:paraId="791DD1AC" w14:textId="77777777" w:rsidR="009D76E1" w:rsidRPr="006F657A" w:rsidRDefault="005C5D89" w:rsidP="002A35E1">
          <w:pPr>
            <w:jc w:val="center"/>
            <w:rPr>
              <w:rFonts w:ascii="Arial" w:hAnsi="Arial" w:cs="Arial"/>
              <w:b/>
              <w:color w:val="7030A0"/>
              <w:sz w:val="56"/>
              <w:szCs w:val="44"/>
            </w:rPr>
          </w:pPr>
          <w:r>
            <w:rPr>
              <w:rFonts w:ascii="Arial" w:hAnsi="Arial" w:cs="Arial"/>
              <w:b/>
              <w:color w:val="808080" w:themeColor="background1" w:themeShade="80"/>
              <w:sz w:val="56"/>
              <w:szCs w:val="44"/>
            </w:rPr>
            <w:t>Administración del Patrimonio de la Beneficencia Pública del Estado de Oaxaca</w:t>
          </w:r>
        </w:p>
      </w:sdtContent>
    </w:sdt>
    <w:p w14:paraId="0801A0F6" w14:textId="77777777" w:rsidR="009D76E1" w:rsidRPr="006F657A" w:rsidRDefault="009D76E1" w:rsidP="002A35E1">
      <w:pPr>
        <w:rPr>
          <w:rFonts w:ascii="Arial" w:hAnsi="Arial" w:cs="Arial"/>
          <w:b/>
          <w:color w:val="948A54"/>
          <w:sz w:val="24"/>
          <w:szCs w:val="52"/>
        </w:rPr>
      </w:pPr>
    </w:p>
    <w:p w14:paraId="4188AFF2" w14:textId="77777777" w:rsidR="009D76E1" w:rsidRPr="006F657A" w:rsidRDefault="009D76E1" w:rsidP="002A35E1">
      <w:pPr>
        <w:rPr>
          <w:rFonts w:ascii="Arial" w:hAnsi="Arial" w:cs="Arial"/>
          <w:b/>
          <w:color w:val="948A54"/>
          <w:sz w:val="24"/>
          <w:szCs w:val="52"/>
        </w:rPr>
      </w:pPr>
    </w:p>
    <w:p w14:paraId="33D2A1B2" w14:textId="77777777" w:rsidR="009D76E1" w:rsidRPr="006F657A" w:rsidRDefault="009D76E1" w:rsidP="002A35E1">
      <w:pPr>
        <w:rPr>
          <w:rFonts w:ascii="Arial" w:hAnsi="Arial" w:cs="Arial"/>
          <w:b/>
          <w:color w:val="948A54"/>
          <w:sz w:val="24"/>
          <w:szCs w:val="52"/>
        </w:rPr>
      </w:pPr>
    </w:p>
    <w:p w14:paraId="3291E7C8" w14:textId="77777777" w:rsidR="009D76E1" w:rsidRPr="006F657A" w:rsidRDefault="009D76E1" w:rsidP="002A35E1">
      <w:pPr>
        <w:rPr>
          <w:rFonts w:ascii="Arial" w:hAnsi="Arial" w:cs="Arial"/>
          <w:b/>
          <w:color w:val="948A54"/>
          <w:sz w:val="24"/>
          <w:szCs w:val="52"/>
        </w:rPr>
      </w:pPr>
    </w:p>
    <w:p w14:paraId="2275AD63" w14:textId="77777777" w:rsidR="009D76E1" w:rsidRPr="006F657A" w:rsidRDefault="009D76E1" w:rsidP="002A35E1">
      <w:pPr>
        <w:rPr>
          <w:rFonts w:ascii="Arial" w:hAnsi="Arial" w:cs="Arial"/>
          <w:b/>
          <w:color w:val="948A54"/>
          <w:sz w:val="24"/>
          <w:szCs w:val="52"/>
        </w:rPr>
      </w:pPr>
    </w:p>
    <w:p w14:paraId="17897E9E" w14:textId="77777777" w:rsidR="009D76E1" w:rsidRPr="006F657A" w:rsidRDefault="009D76E1" w:rsidP="002A35E1">
      <w:pPr>
        <w:rPr>
          <w:rFonts w:ascii="Arial" w:hAnsi="Arial" w:cs="Arial"/>
          <w:b/>
          <w:color w:val="948A54"/>
          <w:sz w:val="56"/>
          <w:szCs w:val="56"/>
        </w:rPr>
      </w:pPr>
    </w:p>
    <w:p w14:paraId="10CB2A19" w14:textId="77777777" w:rsidR="009D76E1" w:rsidRPr="006F657A" w:rsidRDefault="009D76E1" w:rsidP="002A35E1">
      <w:pPr>
        <w:rPr>
          <w:rFonts w:ascii="Arial" w:hAnsi="Arial" w:cs="Arial"/>
          <w:b/>
          <w:color w:val="948A54"/>
          <w:sz w:val="24"/>
          <w:szCs w:val="52"/>
        </w:rPr>
      </w:pPr>
    </w:p>
    <w:p w14:paraId="5D1ACB7C" w14:textId="77777777" w:rsidR="009D76E1" w:rsidRPr="006F657A" w:rsidRDefault="009D76E1" w:rsidP="002A35E1">
      <w:pPr>
        <w:rPr>
          <w:rFonts w:ascii="Arial" w:hAnsi="Arial" w:cs="Arial"/>
          <w:b/>
          <w:color w:val="948A54"/>
          <w:sz w:val="24"/>
          <w:szCs w:val="52"/>
        </w:rPr>
      </w:pPr>
    </w:p>
    <w:p w14:paraId="67FD3C0C" w14:textId="77777777" w:rsidR="009D76E1" w:rsidRPr="006F657A" w:rsidRDefault="009D76E1" w:rsidP="002A35E1">
      <w:pPr>
        <w:rPr>
          <w:rFonts w:ascii="Arial" w:hAnsi="Arial" w:cs="Arial"/>
          <w:b/>
          <w:color w:val="948A54"/>
          <w:sz w:val="24"/>
          <w:szCs w:val="52"/>
        </w:rPr>
      </w:pPr>
    </w:p>
    <w:p w14:paraId="7BD75870" w14:textId="77777777" w:rsidR="009D76E1" w:rsidRDefault="009D76E1" w:rsidP="002A35E1">
      <w:pPr>
        <w:jc w:val="center"/>
      </w:pPr>
    </w:p>
    <w:p w14:paraId="0F68AF82" w14:textId="77777777" w:rsidR="00B905F8" w:rsidRPr="00FB5748" w:rsidRDefault="00EF62A7">
      <w:pPr>
        <w:pStyle w:val="TtulodeTDC"/>
        <w:rPr>
          <w:rFonts w:ascii="Arial" w:hAnsi="Arial" w:cs="Arial"/>
          <w:b/>
          <w:color w:val="000000" w:themeColor="text1"/>
          <w:sz w:val="24"/>
          <w:szCs w:val="24"/>
        </w:rPr>
      </w:pPr>
      <w:r w:rsidRPr="00FB5748">
        <w:rPr>
          <w:rFonts w:ascii="Arial" w:hAnsi="Arial" w:cs="Arial"/>
          <w:b/>
          <w:color w:val="000000" w:themeColor="text1"/>
          <w:sz w:val="24"/>
          <w:szCs w:val="24"/>
        </w:rPr>
        <w:lastRenderedPageBreak/>
        <w:t xml:space="preserve">Índice </w:t>
      </w:r>
    </w:p>
    <w:p w14:paraId="3E21DA94" w14:textId="77777777" w:rsidR="000E1277" w:rsidRPr="000E1277" w:rsidRDefault="000E1277" w:rsidP="000E1277"/>
    <w:sdt>
      <w:sdtPr>
        <w:rPr>
          <w:lang w:val="es-ES"/>
        </w:rPr>
        <w:id w:val="1796254103"/>
        <w:docPartObj>
          <w:docPartGallery w:val="Table of Contents"/>
          <w:docPartUnique/>
        </w:docPartObj>
      </w:sdtPr>
      <w:sdtEndPr>
        <w:rPr>
          <w:b/>
          <w:bCs/>
        </w:rPr>
      </w:sdtEndPr>
      <w:sdtContent>
        <w:p w14:paraId="33CB3D21" w14:textId="77777777" w:rsidR="00B905F8" w:rsidRPr="00FB5748" w:rsidRDefault="00B905F8" w:rsidP="00FB5748">
          <w:pPr>
            <w:tabs>
              <w:tab w:val="left" w:pos="3695"/>
            </w:tabs>
            <w:spacing w:line="360" w:lineRule="auto"/>
            <w:rPr>
              <w:rFonts w:ascii="Arial" w:hAnsi="Arial" w:cs="Arial"/>
              <w:color w:val="000000" w:themeColor="text1"/>
              <w:sz w:val="24"/>
              <w:szCs w:val="24"/>
            </w:rPr>
          </w:pPr>
          <w:r w:rsidRPr="00FB5748">
            <w:rPr>
              <w:rFonts w:ascii="Arial" w:hAnsi="Arial" w:cs="Arial"/>
              <w:color w:val="000000" w:themeColor="text1"/>
              <w:sz w:val="24"/>
              <w:szCs w:val="24"/>
              <w:lang w:val="es-ES"/>
            </w:rPr>
            <w:t>Capítulos</w:t>
          </w:r>
        </w:p>
        <w:p w14:paraId="16F4DAE8" w14:textId="77777777" w:rsidR="000E1277" w:rsidRPr="00FB5748" w:rsidRDefault="00913F25" w:rsidP="00FB5748">
          <w:pPr>
            <w:pStyle w:val="TDC1"/>
            <w:spacing w:line="360" w:lineRule="auto"/>
            <w:rPr>
              <w:rFonts w:asciiTheme="minorHAnsi" w:eastAsiaTheme="minorEastAsia" w:hAnsiTheme="minorHAnsi" w:cstheme="minorBidi"/>
              <w:noProof/>
              <w:sz w:val="24"/>
              <w:szCs w:val="24"/>
            </w:rPr>
          </w:pPr>
          <w:r w:rsidRPr="00FB5748">
            <w:rPr>
              <w:sz w:val="24"/>
              <w:szCs w:val="24"/>
            </w:rPr>
            <w:fldChar w:fldCharType="begin"/>
          </w:r>
          <w:r w:rsidR="00B905F8" w:rsidRPr="00FB5748">
            <w:rPr>
              <w:sz w:val="24"/>
              <w:szCs w:val="24"/>
            </w:rPr>
            <w:instrText xml:space="preserve"> TOC \o "1-3" \h \z \u </w:instrText>
          </w:r>
          <w:r w:rsidRPr="00FB5748">
            <w:rPr>
              <w:sz w:val="24"/>
              <w:szCs w:val="24"/>
            </w:rPr>
            <w:fldChar w:fldCharType="separate"/>
          </w:r>
          <w:hyperlink w:anchor="_Toc8732326" w:history="1">
            <w:r w:rsidR="000E1277" w:rsidRPr="00FB5748">
              <w:rPr>
                <w:rStyle w:val="Hipervnculo"/>
                <w:rFonts w:ascii="Arial" w:hAnsi="Arial" w:cs="Arial"/>
                <w:noProof/>
                <w:sz w:val="24"/>
                <w:szCs w:val="24"/>
              </w:rPr>
              <w:t>I.</w:t>
            </w:r>
            <w:r w:rsidR="000E1277" w:rsidRPr="00FB5748">
              <w:rPr>
                <w:rFonts w:asciiTheme="minorHAnsi" w:eastAsiaTheme="minorEastAsia" w:hAnsiTheme="minorHAnsi" w:cstheme="minorBidi"/>
                <w:noProof/>
                <w:sz w:val="24"/>
                <w:szCs w:val="24"/>
              </w:rPr>
              <w:tab/>
            </w:r>
            <w:r w:rsidR="000E1277" w:rsidRPr="00FB5748">
              <w:rPr>
                <w:rStyle w:val="Hipervnculo"/>
                <w:rFonts w:ascii="Arial" w:hAnsi="Arial" w:cs="Arial"/>
                <w:noProof/>
                <w:sz w:val="24"/>
                <w:szCs w:val="24"/>
              </w:rPr>
              <w:t>Introducción.</w:t>
            </w:r>
            <w:r w:rsidR="000E1277" w:rsidRPr="00FB5748">
              <w:rPr>
                <w:noProof/>
                <w:webHidden/>
                <w:sz w:val="24"/>
                <w:szCs w:val="24"/>
              </w:rPr>
              <w:tab/>
            </w:r>
            <w:r w:rsidRPr="00FB5748">
              <w:rPr>
                <w:noProof/>
                <w:webHidden/>
                <w:sz w:val="24"/>
                <w:szCs w:val="24"/>
              </w:rPr>
              <w:fldChar w:fldCharType="begin"/>
            </w:r>
            <w:r w:rsidR="000E1277" w:rsidRPr="00FB5748">
              <w:rPr>
                <w:noProof/>
                <w:webHidden/>
                <w:sz w:val="24"/>
                <w:szCs w:val="24"/>
              </w:rPr>
              <w:instrText xml:space="preserve"> PAGEREF _Toc8732326 \h </w:instrText>
            </w:r>
            <w:r w:rsidRPr="00FB5748">
              <w:rPr>
                <w:noProof/>
                <w:webHidden/>
                <w:sz w:val="24"/>
                <w:szCs w:val="24"/>
              </w:rPr>
            </w:r>
            <w:r w:rsidRPr="00FB5748">
              <w:rPr>
                <w:noProof/>
                <w:webHidden/>
                <w:sz w:val="24"/>
                <w:szCs w:val="24"/>
              </w:rPr>
              <w:fldChar w:fldCharType="separate"/>
            </w:r>
            <w:r w:rsidR="005B0FB5">
              <w:rPr>
                <w:noProof/>
                <w:webHidden/>
                <w:sz w:val="24"/>
                <w:szCs w:val="24"/>
              </w:rPr>
              <w:t>5</w:t>
            </w:r>
            <w:r w:rsidRPr="00FB5748">
              <w:rPr>
                <w:noProof/>
                <w:webHidden/>
                <w:sz w:val="24"/>
                <w:szCs w:val="24"/>
              </w:rPr>
              <w:fldChar w:fldCharType="end"/>
            </w:r>
          </w:hyperlink>
        </w:p>
        <w:p w14:paraId="4A7EA76F" w14:textId="77777777" w:rsidR="000E1277" w:rsidRPr="00FB5748" w:rsidRDefault="00E27642" w:rsidP="00FB5748">
          <w:pPr>
            <w:pStyle w:val="TDC1"/>
            <w:spacing w:line="360" w:lineRule="auto"/>
            <w:rPr>
              <w:rFonts w:asciiTheme="minorHAnsi" w:eastAsiaTheme="minorEastAsia" w:hAnsiTheme="minorHAnsi" w:cstheme="minorBidi"/>
              <w:noProof/>
              <w:sz w:val="24"/>
              <w:szCs w:val="24"/>
            </w:rPr>
          </w:pPr>
          <w:hyperlink w:anchor="_Toc8732327" w:history="1">
            <w:r w:rsidR="000E1277" w:rsidRPr="00FB5748">
              <w:rPr>
                <w:rStyle w:val="Hipervnculo"/>
                <w:rFonts w:ascii="Arial" w:hAnsi="Arial" w:cs="Arial"/>
                <w:noProof/>
                <w:sz w:val="24"/>
                <w:szCs w:val="24"/>
              </w:rPr>
              <w:t>II.</w:t>
            </w:r>
            <w:r w:rsidR="000E1277" w:rsidRPr="00FB5748">
              <w:rPr>
                <w:rFonts w:asciiTheme="minorHAnsi" w:eastAsiaTheme="minorEastAsia" w:hAnsiTheme="minorHAnsi" w:cstheme="minorBidi"/>
                <w:noProof/>
                <w:sz w:val="24"/>
                <w:szCs w:val="24"/>
              </w:rPr>
              <w:tab/>
            </w:r>
            <w:r w:rsidR="000E1277" w:rsidRPr="00FB5748">
              <w:rPr>
                <w:rStyle w:val="Hipervnculo"/>
                <w:rFonts w:ascii="Arial" w:hAnsi="Arial" w:cs="Arial"/>
                <w:noProof/>
                <w:sz w:val="24"/>
                <w:szCs w:val="24"/>
              </w:rPr>
              <w:t>Objetivo del Manual de Organización.</w:t>
            </w:r>
            <w:r w:rsidR="000E1277" w:rsidRPr="00FB5748">
              <w:rPr>
                <w:noProof/>
                <w:webHidden/>
                <w:sz w:val="24"/>
                <w:szCs w:val="24"/>
              </w:rPr>
              <w:tab/>
            </w:r>
            <w:r w:rsidR="00913F25" w:rsidRPr="00FB5748">
              <w:rPr>
                <w:noProof/>
                <w:webHidden/>
                <w:sz w:val="24"/>
                <w:szCs w:val="24"/>
              </w:rPr>
              <w:fldChar w:fldCharType="begin"/>
            </w:r>
            <w:r w:rsidR="000E1277" w:rsidRPr="00FB5748">
              <w:rPr>
                <w:noProof/>
                <w:webHidden/>
                <w:sz w:val="24"/>
                <w:szCs w:val="24"/>
              </w:rPr>
              <w:instrText xml:space="preserve"> PAGEREF _Toc8732327 \h </w:instrText>
            </w:r>
            <w:r w:rsidR="00913F25" w:rsidRPr="00FB5748">
              <w:rPr>
                <w:noProof/>
                <w:webHidden/>
                <w:sz w:val="24"/>
                <w:szCs w:val="24"/>
              </w:rPr>
            </w:r>
            <w:r w:rsidR="00913F25" w:rsidRPr="00FB5748">
              <w:rPr>
                <w:noProof/>
                <w:webHidden/>
                <w:sz w:val="24"/>
                <w:szCs w:val="24"/>
              </w:rPr>
              <w:fldChar w:fldCharType="separate"/>
            </w:r>
            <w:r w:rsidR="005B0FB5">
              <w:rPr>
                <w:noProof/>
                <w:webHidden/>
                <w:sz w:val="24"/>
                <w:szCs w:val="24"/>
              </w:rPr>
              <w:t>6</w:t>
            </w:r>
            <w:r w:rsidR="00913F25" w:rsidRPr="00FB5748">
              <w:rPr>
                <w:noProof/>
                <w:webHidden/>
                <w:sz w:val="24"/>
                <w:szCs w:val="24"/>
              </w:rPr>
              <w:fldChar w:fldCharType="end"/>
            </w:r>
          </w:hyperlink>
        </w:p>
        <w:p w14:paraId="77EA2D28" w14:textId="77777777" w:rsidR="000E1277" w:rsidRPr="00FB5748" w:rsidRDefault="00E27642" w:rsidP="00FB5748">
          <w:pPr>
            <w:pStyle w:val="TDC1"/>
            <w:spacing w:line="360" w:lineRule="auto"/>
            <w:rPr>
              <w:rFonts w:asciiTheme="minorHAnsi" w:eastAsiaTheme="minorEastAsia" w:hAnsiTheme="minorHAnsi" w:cstheme="minorBidi"/>
              <w:noProof/>
              <w:sz w:val="24"/>
              <w:szCs w:val="24"/>
            </w:rPr>
          </w:pPr>
          <w:hyperlink w:anchor="_Toc8732328" w:history="1">
            <w:r w:rsidR="000E1277" w:rsidRPr="00FB5748">
              <w:rPr>
                <w:rStyle w:val="Hipervnculo"/>
                <w:rFonts w:ascii="Arial" w:hAnsi="Arial" w:cs="Arial"/>
                <w:noProof/>
                <w:sz w:val="24"/>
                <w:szCs w:val="24"/>
              </w:rPr>
              <w:t>III.</w:t>
            </w:r>
            <w:r w:rsidR="000E1277" w:rsidRPr="00FB5748">
              <w:rPr>
                <w:rFonts w:asciiTheme="minorHAnsi" w:eastAsiaTheme="minorEastAsia" w:hAnsiTheme="minorHAnsi" w:cstheme="minorBidi"/>
                <w:noProof/>
                <w:sz w:val="24"/>
                <w:szCs w:val="24"/>
              </w:rPr>
              <w:tab/>
            </w:r>
            <w:r w:rsidR="000E1277" w:rsidRPr="00FB5748">
              <w:rPr>
                <w:rStyle w:val="Hipervnculo"/>
                <w:rFonts w:ascii="Arial" w:hAnsi="Arial" w:cs="Arial"/>
                <w:noProof/>
                <w:sz w:val="24"/>
                <w:szCs w:val="24"/>
              </w:rPr>
              <w:t>Antecedentes históricos.</w:t>
            </w:r>
            <w:r w:rsidR="000E1277" w:rsidRPr="00FB5748">
              <w:rPr>
                <w:noProof/>
                <w:webHidden/>
                <w:sz w:val="24"/>
                <w:szCs w:val="24"/>
              </w:rPr>
              <w:tab/>
            </w:r>
            <w:r w:rsidR="00913F25" w:rsidRPr="00FB5748">
              <w:rPr>
                <w:noProof/>
                <w:webHidden/>
                <w:sz w:val="24"/>
                <w:szCs w:val="24"/>
              </w:rPr>
              <w:fldChar w:fldCharType="begin"/>
            </w:r>
            <w:r w:rsidR="000E1277" w:rsidRPr="00FB5748">
              <w:rPr>
                <w:noProof/>
                <w:webHidden/>
                <w:sz w:val="24"/>
                <w:szCs w:val="24"/>
              </w:rPr>
              <w:instrText xml:space="preserve"> PAGEREF _Toc8732328 \h </w:instrText>
            </w:r>
            <w:r w:rsidR="00913F25" w:rsidRPr="00FB5748">
              <w:rPr>
                <w:noProof/>
                <w:webHidden/>
                <w:sz w:val="24"/>
                <w:szCs w:val="24"/>
              </w:rPr>
            </w:r>
            <w:r w:rsidR="00913F25" w:rsidRPr="00FB5748">
              <w:rPr>
                <w:noProof/>
                <w:webHidden/>
                <w:sz w:val="24"/>
                <w:szCs w:val="24"/>
              </w:rPr>
              <w:fldChar w:fldCharType="separate"/>
            </w:r>
            <w:r w:rsidR="005B0FB5">
              <w:rPr>
                <w:noProof/>
                <w:webHidden/>
                <w:sz w:val="24"/>
                <w:szCs w:val="24"/>
              </w:rPr>
              <w:t>6</w:t>
            </w:r>
            <w:r w:rsidR="00913F25" w:rsidRPr="00FB5748">
              <w:rPr>
                <w:noProof/>
                <w:webHidden/>
                <w:sz w:val="24"/>
                <w:szCs w:val="24"/>
              </w:rPr>
              <w:fldChar w:fldCharType="end"/>
            </w:r>
          </w:hyperlink>
        </w:p>
        <w:p w14:paraId="6DD33D95" w14:textId="77777777" w:rsidR="000E1277" w:rsidRPr="00FB5748" w:rsidRDefault="00E27642" w:rsidP="00FB5748">
          <w:pPr>
            <w:pStyle w:val="TDC1"/>
            <w:spacing w:line="360" w:lineRule="auto"/>
            <w:rPr>
              <w:rFonts w:asciiTheme="minorHAnsi" w:eastAsiaTheme="minorEastAsia" w:hAnsiTheme="minorHAnsi" w:cstheme="minorBidi"/>
              <w:noProof/>
              <w:sz w:val="24"/>
              <w:szCs w:val="24"/>
            </w:rPr>
          </w:pPr>
          <w:hyperlink w:anchor="_Toc8732329" w:history="1">
            <w:r w:rsidR="000E1277" w:rsidRPr="00FB5748">
              <w:rPr>
                <w:rStyle w:val="Hipervnculo"/>
                <w:rFonts w:ascii="Arial" w:hAnsi="Arial" w:cs="Arial"/>
                <w:noProof/>
                <w:sz w:val="24"/>
                <w:szCs w:val="24"/>
              </w:rPr>
              <w:t>IV.</w:t>
            </w:r>
            <w:r w:rsidR="000E1277" w:rsidRPr="00FB5748">
              <w:rPr>
                <w:rFonts w:asciiTheme="minorHAnsi" w:eastAsiaTheme="minorEastAsia" w:hAnsiTheme="minorHAnsi" w:cstheme="minorBidi"/>
                <w:noProof/>
                <w:sz w:val="24"/>
                <w:szCs w:val="24"/>
              </w:rPr>
              <w:tab/>
            </w:r>
            <w:r w:rsidR="000E1277" w:rsidRPr="00FB5748">
              <w:rPr>
                <w:rStyle w:val="Hipervnculo"/>
                <w:rFonts w:ascii="Arial" w:hAnsi="Arial" w:cs="Arial"/>
                <w:noProof/>
                <w:sz w:val="24"/>
                <w:szCs w:val="24"/>
              </w:rPr>
              <w:t>Marco jurídico.</w:t>
            </w:r>
            <w:r w:rsidR="000E1277" w:rsidRPr="00FB5748">
              <w:rPr>
                <w:noProof/>
                <w:webHidden/>
                <w:sz w:val="24"/>
                <w:szCs w:val="24"/>
              </w:rPr>
              <w:tab/>
            </w:r>
            <w:r w:rsidR="00913F25" w:rsidRPr="00FB5748">
              <w:rPr>
                <w:noProof/>
                <w:webHidden/>
                <w:sz w:val="24"/>
                <w:szCs w:val="24"/>
              </w:rPr>
              <w:fldChar w:fldCharType="begin"/>
            </w:r>
            <w:r w:rsidR="000E1277" w:rsidRPr="00FB5748">
              <w:rPr>
                <w:noProof/>
                <w:webHidden/>
                <w:sz w:val="24"/>
                <w:szCs w:val="24"/>
              </w:rPr>
              <w:instrText xml:space="preserve"> PAGEREF _Toc8732329 \h </w:instrText>
            </w:r>
            <w:r w:rsidR="00913F25" w:rsidRPr="00FB5748">
              <w:rPr>
                <w:noProof/>
                <w:webHidden/>
                <w:sz w:val="24"/>
                <w:szCs w:val="24"/>
              </w:rPr>
            </w:r>
            <w:r w:rsidR="00913F25" w:rsidRPr="00FB5748">
              <w:rPr>
                <w:noProof/>
                <w:webHidden/>
                <w:sz w:val="24"/>
                <w:szCs w:val="24"/>
              </w:rPr>
              <w:fldChar w:fldCharType="separate"/>
            </w:r>
            <w:r w:rsidR="005B0FB5">
              <w:rPr>
                <w:noProof/>
                <w:webHidden/>
                <w:sz w:val="24"/>
                <w:szCs w:val="24"/>
              </w:rPr>
              <w:t>8</w:t>
            </w:r>
            <w:r w:rsidR="00913F25" w:rsidRPr="00FB5748">
              <w:rPr>
                <w:noProof/>
                <w:webHidden/>
                <w:sz w:val="24"/>
                <w:szCs w:val="24"/>
              </w:rPr>
              <w:fldChar w:fldCharType="end"/>
            </w:r>
          </w:hyperlink>
        </w:p>
        <w:p w14:paraId="5BEE6640" w14:textId="77777777" w:rsidR="000E1277" w:rsidRPr="00FB5748" w:rsidRDefault="00E27642" w:rsidP="00FB5748">
          <w:pPr>
            <w:pStyle w:val="TDC2"/>
            <w:spacing w:line="360" w:lineRule="auto"/>
            <w:rPr>
              <w:rFonts w:asciiTheme="minorHAnsi" w:eastAsiaTheme="minorEastAsia" w:hAnsiTheme="minorHAnsi" w:cstheme="minorBidi"/>
              <w:noProof/>
              <w:sz w:val="24"/>
              <w:szCs w:val="24"/>
            </w:rPr>
          </w:pPr>
          <w:hyperlink w:anchor="_Toc8732330" w:history="1">
            <w:r w:rsidR="000E1277" w:rsidRPr="00FB5748">
              <w:rPr>
                <w:rStyle w:val="Hipervnculo"/>
                <w:rFonts w:ascii="Arial" w:hAnsi="Arial" w:cs="Arial"/>
                <w:noProof/>
                <w:sz w:val="24"/>
                <w:szCs w:val="24"/>
              </w:rPr>
              <w:t>A.</w:t>
            </w:r>
            <w:r w:rsidR="000E1277" w:rsidRPr="00FB5748">
              <w:rPr>
                <w:rFonts w:asciiTheme="minorHAnsi" w:eastAsiaTheme="minorEastAsia" w:hAnsiTheme="minorHAnsi" w:cstheme="minorBidi"/>
                <w:noProof/>
                <w:sz w:val="24"/>
                <w:szCs w:val="24"/>
              </w:rPr>
              <w:tab/>
            </w:r>
            <w:r w:rsidR="000E1277" w:rsidRPr="00FB5748">
              <w:rPr>
                <w:rStyle w:val="Hipervnculo"/>
                <w:rFonts w:ascii="Arial" w:hAnsi="Arial" w:cs="Arial"/>
                <w:noProof/>
                <w:sz w:val="24"/>
                <w:szCs w:val="24"/>
              </w:rPr>
              <w:t>Nivel federal</w:t>
            </w:r>
            <w:r w:rsidR="000E1277" w:rsidRPr="00FB5748">
              <w:rPr>
                <w:noProof/>
                <w:webHidden/>
                <w:sz w:val="24"/>
                <w:szCs w:val="24"/>
              </w:rPr>
              <w:tab/>
            </w:r>
            <w:r w:rsidR="00913F25" w:rsidRPr="00FB5748">
              <w:rPr>
                <w:noProof/>
                <w:webHidden/>
                <w:sz w:val="24"/>
                <w:szCs w:val="24"/>
              </w:rPr>
              <w:fldChar w:fldCharType="begin"/>
            </w:r>
            <w:r w:rsidR="000E1277" w:rsidRPr="00FB5748">
              <w:rPr>
                <w:noProof/>
                <w:webHidden/>
                <w:sz w:val="24"/>
                <w:szCs w:val="24"/>
              </w:rPr>
              <w:instrText xml:space="preserve"> PAGEREF _Toc8732330 \h </w:instrText>
            </w:r>
            <w:r w:rsidR="00913F25" w:rsidRPr="00FB5748">
              <w:rPr>
                <w:noProof/>
                <w:webHidden/>
                <w:sz w:val="24"/>
                <w:szCs w:val="24"/>
              </w:rPr>
            </w:r>
            <w:r w:rsidR="00913F25" w:rsidRPr="00FB5748">
              <w:rPr>
                <w:noProof/>
                <w:webHidden/>
                <w:sz w:val="24"/>
                <w:szCs w:val="24"/>
              </w:rPr>
              <w:fldChar w:fldCharType="separate"/>
            </w:r>
            <w:r w:rsidR="005B0FB5">
              <w:rPr>
                <w:noProof/>
                <w:webHidden/>
                <w:sz w:val="24"/>
                <w:szCs w:val="24"/>
              </w:rPr>
              <w:t>8</w:t>
            </w:r>
            <w:r w:rsidR="00913F25" w:rsidRPr="00FB5748">
              <w:rPr>
                <w:noProof/>
                <w:webHidden/>
                <w:sz w:val="24"/>
                <w:szCs w:val="24"/>
              </w:rPr>
              <w:fldChar w:fldCharType="end"/>
            </w:r>
          </w:hyperlink>
        </w:p>
        <w:p w14:paraId="63D59F75" w14:textId="77777777" w:rsidR="000E1277" w:rsidRPr="00FB5748" w:rsidRDefault="00E27642" w:rsidP="00FB5748">
          <w:pPr>
            <w:pStyle w:val="TDC2"/>
            <w:spacing w:line="360" w:lineRule="auto"/>
            <w:rPr>
              <w:rFonts w:asciiTheme="minorHAnsi" w:eastAsiaTheme="minorEastAsia" w:hAnsiTheme="minorHAnsi" w:cstheme="minorBidi"/>
              <w:noProof/>
              <w:sz w:val="24"/>
              <w:szCs w:val="24"/>
            </w:rPr>
          </w:pPr>
          <w:hyperlink w:anchor="_Toc8732331" w:history="1">
            <w:r w:rsidR="000E1277" w:rsidRPr="00FB5748">
              <w:rPr>
                <w:rStyle w:val="Hipervnculo"/>
                <w:rFonts w:ascii="Arial" w:hAnsi="Arial" w:cs="Arial"/>
                <w:noProof/>
                <w:sz w:val="24"/>
                <w:szCs w:val="24"/>
              </w:rPr>
              <w:t>B.</w:t>
            </w:r>
            <w:r w:rsidR="000E1277" w:rsidRPr="00FB5748">
              <w:rPr>
                <w:rFonts w:asciiTheme="minorHAnsi" w:eastAsiaTheme="minorEastAsia" w:hAnsiTheme="minorHAnsi" w:cstheme="minorBidi"/>
                <w:noProof/>
                <w:sz w:val="24"/>
                <w:szCs w:val="24"/>
              </w:rPr>
              <w:tab/>
            </w:r>
            <w:r w:rsidR="000E1277" w:rsidRPr="00FB5748">
              <w:rPr>
                <w:rStyle w:val="Hipervnculo"/>
                <w:rFonts w:ascii="Arial" w:hAnsi="Arial" w:cs="Arial"/>
                <w:noProof/>
                <w:sz w:val="24"/>
                <w:szCs w:val="24"/>
              </w:rPr>
              <w:t>Nivel estatal</w:t>
            </w:r>
            <w:r w:rsidR="000E1277" w:rsidRPr="00FB5748">
              <w:rPr>
                <w:noProof/>
                <w:webHidden/>
                <w:sz w:val="24"/>
                <w:szCs w:val="24"/>
              </w:rPr>
              <w:tab/>
            </w:r>
            <w:r w:rsidR="00913F25" w:rsidRPr="00FB5748">
              <w:rPr>
                <w:noProof/>
                <w:webHidden/>
                <w:sz w:val="24"/>
                <w:szCs w:val="24"/>
              </w:rPr>
              <w:fldChar w:fldCharType="begin"/>
            </w:r>
            <w:r w:rsidR="000E1277" w:rsidRPr="00FB5748">
              <w:rPr>
                <w:noProof/>
                <w:webHidden/>
                <w:sz w:val="24"/>
                <w:szCs w:val="24"/>
              </w:rPr>
              <w:instrText xml:space="preserve"> PAGEREF _Toc8732331 \h </w:instrText>
            </w:r>
            <w:r w:rsidR="00913F25" w:rsidRPr="00FB5748">
              <w:rPr>
                <w:noProof/>
                <w:webHidden/>
                <w:sz w:val="24"/>
                <w:szCs w:val="24"/>
              </w:rPr>
            </w:r>
            <w:r w:rsidR="00913F25" w:rsidRPr="00FB5748">
              <w:rPr>
                <w:noProof/>
                <w:webHidden/>
                <w:sz w:val="24"/>
                <w:szCs w:val="24"/>
              </w:rPr>
              <w:fldChar w:fldCharType="separate"/>
            </w:r>
            <w:r w:rsidR="005B0FB5">
              <w:rPr>
                <w:noProof/>
                <w:webHidden/>
                <w:sz w:val="24"/>
                <w:szCs w:val="24"/>
              </w:rPr>
              <w:t>9</w:t>
            </w:r>
            <w:r w:rsidR="00913F25" w:rsidRPr="00FB5748">
              <w:rPr>
                <w:noProof/>
                <w:webHidden/>
                <w:sz w:val="24"/>
                <w:szCs w:val="24"/>
              </w:rPr>
              <w:fldChar w:fldCharType="end"/>
            </w:r>
          </w:hyperlink>
        </w:p>
        <w:p w14:paraId="15532F29" w14:textId="77777777" w:rsidR="000E1277" w:rsidRPr="00FB5748" w:rsidRDefault="00E27642" w:rsidP="00FB5748">
          <w:pPr>
            <w:pStyle w:val="TDC1"/>
            <w:spacing w:line="360" w:lineRule="auto"/>
            <w:rPr>
              <w:rFonts w:asciiTheme="minorHAnsi" w:eastAsiaTheme="minorEastAsia" w:hAnsiTheme="minorHAnsi" w:cstheme="minorBidi"/>
              <w:noProof/>
              <w:sz w:val="24"/>
              <w:szCs w:val="24"/>
            </w:rPr>
          </w:pPr>
          <w:hyperlink w:anchor="_Toc8732332" w:history="1">
            <w:r w:rsidR="000E1277" w:rsidRPr="00FB5748">
              <w:rPr>
                <w:rStyle w:val="Hipervnculo"/>
                <w:rFonts w:ascii="Arial" w:hAnsi="Arial" w:cs="Arial"/>
                <w:noProof/>
                <w:sz w:val="24"/>
                <w:szCs w:val="24"/>
              </w:rPr>
              <w:t>V.</w:t>
            </w:r>
            <w:r w:rsidR="000E1277" w:rsidRPr="00FB5748">
              <w:rPr>
                <w:rFonts w:asciiTheme="minorHAnsi" w:eastAsiaTheme="minorEastAsia" w:hAnsiTheme="minorHAnsi" w:cstheme="minorBidi"/>
                <w:noProof/>
                <w:sz w:val="24"/>
                <w:szCs w:val="24"/>
              </w:rPr>
              <w:tab/>
            </w:r>
            <w:r w:rsidR="000E1277" w:rsidRPr="00FB5748">
              <w:rPr>
                <w:rStyle w:val="Hipervnculo"/>
                <w:rFonts w:ascii="Arial" w:hAnsi="Arial" w:cs="Arial"/>
                <w:noProof/>
                <w:sz w:val="24"/>
                <w:szCs w:val="24"/>
              </w:rPr>
              <w:t>Misión y visión.</w:t>
            </w:r>
            <w:r w:rsidR="000E1277" w:rsidRPr="00FB5748">
              <w:rPr>
                <w:noProof/>
                <w:webHidden/>
                <w:sz w:val="24"/>
                <w:szCs w:val="24"/>
              </w:rPr>
              <w:tab/>
            </w:r>
            <w:r w:rsidR="00913F25" w:rsidRPr="00FB5748">
              <w:rPr>
                <w:noProof/>
                <w:webHidden/>
                <w:sz w:val="24"/>
                <w:szCs w:val="24"/>
              </w:rPr>
              <w:fldChar w:fldCharType="begin"/>
            </w:r>
            <w:r w:rsidR="000E1277" w:rsidRPr="00FB5748">
              <w:rPr>
                <w:noProof/>
                <w:webHidden/>
                <w:sz w:val="24"/>
                <w:szCs w:val="24"/>
              </w:rPr>
              <w:instrText xml:space="preserve"> PAGEREF _Toc8732332 \h </w:instrText>
            </w:r>
            <w:r w:rsidR="00913F25" w:rsidRPr="00FB5748">
              <w:rPr>
                <w:noProof/>
                <w:webHidden/>
                <w:sz w:val="24"/>
                <w:szCs w:val="24"/>
              </w:rPr>
            </w:r>
            <w:r w:rsidR="00913F25" w:rsidRPr="00FB5748">
              <w:rPr>
                <w:noProof/>
                <w:webHidden/>
                <w:sz w:val="24"/>
                <w:szCs w:val="24"/>
              </w:rPr>
              <w:fldChar w:fldCharType="separate"/>
            </w:r>
            <w:r w:rsidR="005B0FB5">
              <w:rPr>
                <w:noProof/>
                <w:webHidden/>
                <w:sz w:val="24"/>
                <w:szCs w:val="24"/>
              </w:rPr>
              <w:t>11</w:t>
            </w:r>
            <w:r w:rsidR="00913F25" w:rsidRPr="00FB5748">
              <w:rPr>
                <w:noProof/>
                <w:webHidden/>
                <w:sz w:val="24"/>
                <w:szCs w:val="24"/>
              </w:rPr>
              <w:fldChar w:fldCharType="end"/>
            </w:r>
          </w:hyperlink>
        </w:p>
        <w:p w14:paraId="334501B3" w14:textId="77777777" w:rsidR="000E1277" w:rsidRPr="00FB5748" w:rsidRDefault="00E27642" w:rsidP="00FB5748">
          <w:pPr>
            <w:pStyle w:val="TDC1"/>
            <w:spacing w:line="360" w:lineRule="auto"/>
            <w:rPr>
              <w:rFonts w:asciiTheme="minorHAnsi" w:eastAsiaTheme="minorEastAsia" w:hAnsiTheme="minorHAnsi" w:cstheme="minorBidi"/>
              <w:noProof/>
              <w:sz w:val="24"/>
              <w:szCs w:val="24"/>
            </w:rPr>
          </w:pPr>
          <w:hyperlink w:anchor="_Toc8732333" w:history="1">
            <w:r w:rsidR="000E1277" w:rsidRPr="00FB5748">
              <w:rPr>
                <w:rStyle w:val="Hipervnculo"/>
                <w:rFonts w:ascii="Arial" w:hAnsi="Arial" w:cs="Arial"/>
                <w:noProof/>
                <w:sz w:val="24"/>
                <w:szCs w:val="24"/>
              </w:rPr>
              <w:t>VI.</w:t>
            </w:r>
            <w:r w:rsidR="000E1277" w:rsidRPr="00FB5748">
              <w:rPr>
                <w:rFonts w:asciiTheme="minorHAnsi" w:eastAsiaTheme="minorEastAsia" w:hAnsiTheme="minorHAnsi" w:cstheme="minorBidi"/>
                <w:noProof/>
                <w:sz w:val="24"/>
                <w:szCs w:val="24"/>
              </w:rPr>
              <w:tab/>
            </w:r>
            <w:r w:rsidR="000E1277" w:rsidRPr="00FB5748">
              <w:rPr>
                <w:rStyle w:val="Hipervnculo"/>
                <w:rFonts w:ascii="Arial" w:hAnsi="Arial" w:cs="Arial"/>
                <w:noProof/>
                <w:sz w:val="24"/>
                <w:szCs w:val="24"/>
              </w:rPr>
              <w:t>Estructura orgánica.</w:t>
            </w:r>
            <w:r w:rsidR="000E1277" w:rsidRPr="00FB5748">
              <w:rPr>
                <w:noProof/>
                <w:webHidden/>
                <w:sz w:val="24"/>
                <w:szCs w:val="24"/>
              </w:rPr>
              <w:tab/>
            </w:r>
            <w:r w:rsidR="00913F25" w:rsidRPr="00FB5748">
              <w:rPr>
                <w:noProof/>
                <w:webHidden/>
                <w:sz w:val="24"/>
                <w:szCs w:val="24"/>
              </w:rPr>
              <w:fldChar w:fldCharType="begin"/>
            </w:r>
            <w:r w:rsidR="000E1277" w:rsidRPr="00FB5748">
              <w:rPr>
                <w:noProof/>
                <w:webHidden/>
                <w:sz w:val="24"/>
                <w:szCs w:val="24"/>
              </w:rPr>
              <w:instrText xml:space="preserve"> PAGEREF _Toc8732333 \h </w:instrText>
            </w:r>
            <w:r w:rsidR="00913F25" w:rsidRPr="00FB5748">
              <w:rPr>
                <w:noProof/>
                <w:webHidden/>
                <w:sz w:val="24"/>
                <w:szCs w:val="24"/>
              </w:rPr>
            </w:r>
            <w:r w:rsidR="00913F25" w:rsidRPr="00FB5748">
              <w:rPr>
                <w:noProof/>
                <w:webHidden/>
                <w:sz w:val="24"/>
                <w:szCs w:val="24"/>
              </w:rPr>
              <w:fldChar w:fldCharType="separate"/>
            </w:r>
            <w:r w:rsidR="005B0FB5">
              <w:rPr>
                <w:noProof/>
                <w:webHidden/>
                <w:sz w:val="24"/>
                <w:szCs w:val="24"/>
              </w:rPr>
              <w:t>11</w:t>
            </w:r>
            <w:r w:rsidR="00913F25" w:rsidRPr="00FB5748">
              <w:rPr>
                <w:noProof/>
                <w:webHidden/>
                <w:sz w:val="24"/>
                <w:szCs w:val="24"/>
              </w:rPr>
              <w:fldChar w:fldCharType="end"/>
            </w:r>
          </w:hyperlink>
        </w:p>
        <w:p w14:paraId="795F06A4" w14:textId="77777777" w:rsidR="000E1277" w:rsidRPr="00FB5748" w:rsidRDefault="00E27642" w:rsidP="00FB5748">
          <w:pPr>
            <w:pStyle w:val="TDC1"/>
            <w:spacing w:line="360" w:lineRule="auto"/>
            <w:rPr>
              <w:rFonts w:asciiTheme="minorHAnsi" w:eastAsiaTheme="minorEastAsia" w:hAnsiTheme="minorHAnsi" w:cstheme="minorBidi"/>
              <w:noProof/>
              <w:sz w:val="24"/>
              <w:szCs w:val="24"/>
            </w:rPr>
          </w:pPr>
          <w:hyperlink w:anchor="_Toc8732334" w:history="1">
            <w:r w:rsidR="000E1277" w:rsidRPr="00FB5748">
              <w:rPr>
                <w:rStyle w:val="Hipervnculo"/>
                <w:rFonts w:ascii="Arial" w:hAnsi="Arial" w:cs="Arial"/>
                <w:noProof/>
                <w:sz w:val="24"/>
                <w:szCs w:val="24"/>
              </w:rPr>
              <w:t>VII.</w:t>
            </w:r>
            <w:r w:rsidR="000E1277" w:rsidRPr="00FB5748">
              <w:rPr>
                <w:rFonts w:asciiTheme="minorHAnsi" w:eastAsiaTheme="minorEastAsia" w:hAnsiTheme="minorHAnsi" w:cstheme="minorBidi"/>
                <w:noProof/>
                <w:sz w:val="24"/>
                <w:szCs w:val="24"/>
              </w:rPr>
              <w:tab/>
            </w:r>
            <w:r w:rsidR="000E1277" w:rsidRPr="00FB5748">
              <w:rPr>
                <w:rStyle w:val="Hipervnculo"/>
                <w:rFonts w:ascii="Arial" w:hAnsi="Arial" w:cs="Arial"/>
                <w:noProof/>
                <w:sz w:val="24"/>
                <w:szCs w:val="24"/>
              </w:rPr>
              <w:t>Organigramas.</w:t>
            </w:r>
            <w:r w:rsidR="000E1277" w:rsidRPr="00FB5748">
              <w:rPr>
                <w:noProof/>
                <w:webHidden/>
                <w:sz w:val="24"/>
                <w:szCs w:val="24"/>
              </w:rPr>
              <w:tab/>
            </w:r>
            <w:r w:rsidR="00913F25" w:rsidRPr="00FB5748">
              <w:rPr>
                <w:noProof/>
                <w:webHidden/>
                <w:sz w:val="24"/>
                <w:szCs w:val="24"/>
              </w:rPr>
              <w:fldChar w:fldCharType="begin"/>
            </w:r>
            <w:r w:rsidR="000E1277" w:rsidRPr="00FB5748">
              <w:rPr>
                <w:noProof/>
                <w:webHidden/>
                <w:sz w:val="24"/>
                <w:szCs w:val="24"/>
              </w:rPr>
              <w:instrText xml:space="preserve"> PAGEREF _Toc8732334 \h </w:instrText>
            </w:r>
            <w:r w:rsidR="00913F25" w:rsidRPr="00FB5748">
              <w:rPr>
                <w:noProof/>
                <w:webHidden/>
                <w:sz w:val="24"/>
                <w:szCs w:val="24"/>
              </w:rPr>
            </w:r>
            <w:r w:rsidR="00913F25" w:rsidRPr="00FB5748">
              <w:rPr>
                <w:noProof/>
                <w:webHidden/>
                <w:sz w:val="24"/>
                <w:szCs w:val="24"/>
              </w:rPr>
              <w:fldChar w:fldCharType="separate"/>
            </w:r>
            <w:r w:rsidR="005B0FB5">
              <w:rPr>
                <w:noProof/>
                <w:webHidden/>
                <w:sz w:val="24"/>
                <w:szCs w:val="24"/>
              </w:rPr>
              <w:t>12</w:t>
            </w:r>
            <w:r w:rsidR="00913F25" w:rsidRPr="00FB5748">
              <w:rPr>
                <w:noProof/>
                <w:webHidden/>
                <w:sz w:val="24"/>
                <w:szCs w:val="24"/>
              </w:rPr>
              <w:fldChar w:fldCharType="end"/>
            </w:r>
          </w:hyperlink>
        </w:p>
        <w:p w14:paraId="4D8EC0E1" w14:textId="77777777" w:rsidR="000E1277" w:rsidRPr="00FB5748" w:rsidRDefault="00E27642" w:rsidP="00FB5748">
          <w:pPr>
            <w:pStyle w:val="TDC2"/>
            <w:spacing w:line="360" w:lineRule="auto"/>
            <w:rPr>
              <w:rFonts w:asciiTheme="minorHAnsi" w:eastAsiaTheme="minorEastAsia" w:hAnsiTheme="minorHAnsi" w:cstheme="minorBidi"/>
              <w:noProof/>
              <w:sz w:val="24"/>
              <w:szCs w:val="24"/>
            </w:rPr>
          </w:pPr>
          <w:hyperlink w:anchor="_Toc8732335" w:history="1">
            <w:r w:rsidR="000E1277" w:rsidRPr="00FB5748">
              <w:rPr>
                <w:rStyle w:val="Hipervnculo"/>
                <w:rFonts w:ascii="Arial" w:hAnsi="Arial" w:cs="Arial"/>
                <w:noProof/>
                <w:sz w:val="24"/>
                <w:szCs w:val="24"/>
              </w:rPr>
              <w:t>1.</w:t>
            </w:r>
            <w:r w:rsidR="000E1277" w:rsidRPr="00FB5748">
              <w:rPr>
                <w:rFonts w:asciiTheme="minorHAnsi" w:eastAsiaTheme="minorEastAsia" w:hAnsiTheme="minorHAnsi" w:cstheme="minorBidi"/>
                <w:noProof/>
                <w:sz w:val="24"/>
                <w:szCs w:val="24"/>
              </w:rPr>
              <w:tab/>
            </w:r>
            <w:r w:rsidR="000E1277" w:rsidRPr="00FB5748">
              <w:rPr>
                <w:rStyle w:val="Hipervnculo"/>
                <w:rFonts w:ascii="Arial" w:hAnsi="Arial" w:cs="Arial"/>
                <w:noProof/>
                <w:sz w:val="24"/>
                <w:szCs w:val="24"/>
              </w:rPr>
              <w:t>Organigrama general.</w:t>
            </w:r>
            <w:r w:rsidR="000E1277" w:rsidRPr="00FB5748">
              <w:rPr>
                <w:noProof/>
                <w:webHidden/>
                <w:sz w:val="24"/>
                <w:szCs w:val="24"/>
              </w:rPr>
              <w:tab/>
            </w:r>
            <w:r w:rsidR="00913F25" w:rsidRPr="00FB5748">
              <w:rPr>
                <w:noProof/>
                <w:webHidden/>
                <w:sz w:val="24"/>
                <w:szCs w:val="24"/>
              </w:rPr>
              <w:fldChar w:fldCharType="begin"/>
            </w:r>
            <w:r w:rsidR="000E1277" w:rsidRPr="00FB5748">
              <w:rPr>
                <w:noProof/>
                <w:webHidden/>
                <w:sz w:val="24"/>
                <w:szCs w:val="24"/>
              </w:rPr>
              <w:instrText xml:space="preserve"> PAGEREF _Toc8732335 \h </w:instrText>
            </w:r>
            <w:r w:rsidR="00913F25" w:rsidRPr="00FB5748">
              <w:rPr>
                <w:noProof/>
                <w:webHidden/>
                <w:sz w:val="24"/>
                <w:szCs w:val="24"/>
              </w:rPr>
            </w:r>
            <w:r w:rsidR="00913F25" w:rsidRPr="00FB5748">
              <w:rPr>
                <w:noProof/>
                <w:webHidden/>
                <w:sz w:val="24"/>
                <w:szCs w:val="24"/>
              </w:rPr>
              <w:fldChar w:fldCharType="separate"/>
            </w:r>
            <w:r w:rsidR="005B0FB5">
              <w:rPr>
                <w:noProof/>
                <w:webHidden/>
                <w:sz w:val="24"/>
                <w:szCs w:val="24"/>
              </w:rPr>
              <w:t>12</w:t>
            </w:r>
            <w:r w:rsidR="00913F25" w:rsidRPr="00FB5748">
              <w:rPr>
                <w:noProof/>
                <w:webHidden/>
                <w:sz w:val="24"/>
                <w:szCs w:val="24"/>
              </w:rPr>
              <w:fldChar w:fldCharType="end"/>
            </w:r>
          </w:hyperlink>
        </w:p>
        <w:p w14:paraId="788A68F4" w14:textId="77777777" w:rsidR="000E1277" w:rsidRPr="00FB5748" w:rsidRDefault="00E27642" w:rsidP="00FB5748">
          <w:pPr>
            <w:pStyle w:val="TDC2"/>
            <w:spacing w:line="360" w:lineRule="auto"/>
            <w:rPr>
              <w:rFonts w:asciiTheme="minorHAnsi" w:eastAsiaTheme="minorEastAsia" w:hAnsiTheme="minorHAnsi" w:cstheme="minorBidi"/>
              <w:noProof/>
              <w:sz w:val="24"/>
              <w:szCs w:val="24"/>
            </w:rPr>
          </w:pPr>
          <w:hyperlink w:anchor="_Toc8732336" w:history="1">
            <w:r w:rsidR="000E1277" w:rsidRPr="00FB5748">
              <w:rPr>
                <w:rStyle w:val="Hipervnculo"/>
                <w:rFonts w:ascii="Arial" w:hAnsi="Arial" w:cs="Arial"/>
                <w:noProof/>
                <w:sz w:val="24"/>
                <w:szCs w:val="24"/>
              </w:rPr>
              <w:t>2.</w:t>
            </w:r>
            <w:r w:rsidR="000E1277" w:rsidRPr="00FB5748">
              <w:rPr>
                <w:rFonts w:asciiTheme="minorHAnsi" w:eastAsiaTheme="minorEastAsia" w:hAnsiTheme="minorHAnsi" w:cstheme="minorBidi"/>
                <w:noProof/>
                <w:sz w:val="24"/>
                <w:szCs w:val="24"/>
              </w:rPr>
              <w:tab/>
            </w:r>
            <w:r w:rsidR="000E1277" w:rsidRPr="00FB5748">
              <w:rPr>
                <w:rStyle w:val="Hipervnculo"/>
                <w:rFonts w:ascii="Arial" w:hAnsi="Arial" w:cs="Arial"/>
                <w:noProof/>
                <w:sz w:val="24"/>
                <w:szCs w:val="24"/>
              </w:rPr>
              <w:t>Organigrama especifico.</w:t>
            </w:r>
            <w:r w:rsidR="000E1277" w:rsidRPr="00FB5748">
              <w:rPr>
                <w:noProof/>
                <w:webHidden/>
                <w:sz w:val="24"/>
                <w:szCs w:val="24"/>
              </w:rPr>
              <w:tab/>
            </w:r>
            <w:r w:rsidR="00913F25" w:rsidRPr="00FB5748">
              <w:rPr>
                <w:noProof/>
                <w:webHidden/>
                <w:sz w:val="24"/>
                <w:szCs w:val="24"/>
              </w:rPr>
              <w:fldChar w:fldCharType="begin"/>
            </w:r>
            <w:r w:rsidR="000E1277" w:rsidRPr="00FB5748">
              <w:rPr>
                <w:noProof/>
                <w:webHidden/>
                <w:sz w:val="24"/>
                <w:szCs w:val="24"/>
              </w:rPr>
              <w:instrText xml:space="preserve"> PAGEREF _Toc8732336 \h </w:instrText>
            </w:r>
            <w:r w:rsidR="00913F25" w:rsidRPr="00FB5748">
              <w:rPr>
                <w:noProof/>
                <w:webHidden/>
                <w:sz w:val="24"/>
                <w:szCs w:val="24"/>
              </w:rPr>
            </w:r>
            <w:r w:rsidR="00913F25" w:rsidRPr="00FB5748">
              <w:rPr>
                <w:noProof/>
                <w:webHidden/>
                <w:sz w:val="24"/>
                <w:szCs w:val="24"/>
              </w:rPr>
              <w:fldChar w:fldCharType="separate"/>
            </w:r>
            <w:r w:rsidR="005B0FB5">
              <w:rPr>
                <w:noProof/>
                <w:webHidden/>
                <w:sz w:val="24"/>
                <w:szCs w:val="24"/>
              </w:rPr>
              <w:t>13</w:t>
            </w:r>
            <w:r w:rsidR="00913F25" w:rsidRPr="00FB5748">
              <w:rPr>
                <w:noProof/>
                <w:webHidden/>
                <w:sz w:val="24"/>
                <w:szCs w:val="24"/>
              </w:rPr>
              <w:fldChar w:fldCharType="end"/>
            </w:r>
          </w:hyperlink>
        </w:p>
        <w:p w14:paraId="70E94416" w14:textId="77777777" w:rsidR="000E1277" w:rsidRPr="00FB5748" w:rsidRDefault="00E27642" w:rsidP="00FB5748">
          <w:pPr>
            <w:pStyle w:val="TDC1"/>
            <w:spacing w:line="360" w:lineRule="auto"/>
            <w:rPr>
              <w:rFonts w:asciiTheme="minorHAnsi" w:eastAsiaTheme="minorEastAsia" w:hAnsiTheme="minorHAnsi" w:cstheme="minorBidi"/>
              <w:noProof/>
              <w:sz w:val="24"/>
              <w:szCs w:val="24"/>
            </w:rPr>
          </w:pPr>
          <w:hyperlink w:anchor="_Toc8732337" w:history="1">
            <w:r w:rsidR="000E1277" w:rsidRPr="00FB5748">
              <w:rPr>
                <w:rStyle w:val="Hipervnculo"/>
                <w:rFonts w:ascii="Arial" w:hAnsi="Arial" w:cs="Arial"/>
                <w:noProof/>
                <w:sz w:val="24"/>
                <w:szCs w:val="24"/>
              </w:rPr>
              <w:t>VIII.</w:t>
            </w:r>
            <w:r w:rsidR="000E1277" w:rsidRPr="00FB5748">
              <w:rPr>
                <w:rFonts w:asciiTheme="minorHAnsi" w:eastAsiaTheme="minorEastAsia" w:hAnsiTheme="minorHAnsi" w:cstheme="minorBidi"/>
                <w:noProof/>
                <w:sz w:val="24"/>
                <w:szCs w:val="24"/>
              </w:rPr>
              <w:tab/>
            </w:r>
            <w:r w:rsidR="000E1277" w:rsidRPr="00FB5748">
              <w:rPr>
                <w:rStyle w:val="Hipervnculo"/>
                <w:rFonts w:ascii="Arial" w:hAnsi="Arial" w:cs="Arial"/>
                <w:noProof/>
                <w:sz w:val="24"/>
                <w:szCs w:val="24"/>
              </w:rPr>
              <w:t>Cédulas de descripción del puesto.</w:t>
            </w:r>
            <w:r w:rsidR="000E1277" w:rsidRPr="00FB5748">
              <w:rPr>
                <w:noProof/>
                <w:webHidden/>
                <w:sz w:val="24"/>
                <w:szCs w:val="24"/>
              </w:rPr>
              <w:tab/>
            </w:r>
            <w:r w:rsidR="00913F25" w:rsidRPr="00FB5748">
              <w:rPr>
                <w:noProof/>
                <w:webHidden/>
                <w:sz w:val="24"/>
                <w:szCs w:val="24"/>
              </w:rPr>
              <w:fldChar w:fldCharType="begin"/>
            </w:r>
            <w:r w:rsidR="000E1277" w:rsidRPr="00FB5748">
              <w:rPr>
                <w:noProof/>
                <w:webHidden/>
                <w:sz w:val="24"/>
                <w:szCs w:val="24"/>
              </w:rPr>
              <w:instrText xml:space="preserve"> PAGEREF _Toc8732337 \h </w:instrText>
            </w:r>
            <w:r w:rsidR="00913F25" w:rsidRPr="00FB5748">
              <w:rPr>
                <w:noProof/>
                <w:webHidden/>
                <w:sz w:val="24"/>
                <w:szCs w:val="24"/>
              </w:rPr>
            </w:r>
            <w:r w:rsidR="00913F25" w:rsidRPr="00FB5748">
              <w:rPr>
                <w:noProof/>
                <w:webHidden/>
                <w:sz w:val="24"/>
                <w:szCs w:val="24"/>
              </w:rPr>
              <w:fldChar w:fldCharType="separate"/>
            </w:r>
            <w:r w:rsidR="005B0FB5">
              <w:rPr>
                <w:noProof/>
                <w:webHidden/>
                <w:sz w:val="24"/>
                <w:szCs w:val="24"/>
              </w:rPr>
              <w:t>14</w:t>
            </w:r>
            <w:r w:rsidR="00913F25" w:rsidRPr="00FB5748">
              <w:rPr>
                <w:noProof/>
                <w:webHidden/>
                <w:sz w:val="24"/>
                <w:szCs w:val="24"/>
              </w:rPr>
              <w:fldChar w:fldCharType="end"/>
            </w:r>
          </w:hyperlink>
        </w:p>
        <w:p w14:paraId="3FE5EC1D" w14:textId="77777777" w:rsidR="000E1277" w:rsidRPr="00FB5748" w:rsidRDefault="00E27642" w:rsidP="00FB5748">
          <w:pPr>
            <w:pStyle w:val="TDC1"/>
            <w:spacing w:line="360" w:lineRule="auto"/>
            <w:rPr>
              <w:rFonts w:asciiTheme="minorHAnsi" w:eastAsiaTheme="minorEastAsia" w:hAnsiTheme="minorHAnsi" w:cstheme="minorBidi"/>
              <w:noProof/>
              <w:sz w:val="24"/>
              <w:szCs w:val="24"/>
            </w:rPr>
          </w:pPr>
          <w:hyperlink w:anchor="_Toc8732338" w:history="1">
            <w:r w:rsidR="000E1277" w:rsidRPr="00FB5748">
              <w:rPr>
                <w:rStyle w:val="Hipervnculo"/>
                <w:rFonts w:ascii="Arial" w:hAnsi="Arial" w:cs="Arial"/>
                <w:noProof/>
                <w:sz w:val="24"/>
                <w:szCs w:val="24"/>
              </w:rPr>
              <w:t>IX.</w:t>
            </w:r>
            <w:r w:rsidR="000E1277" w:rsidRPr="00FB5748">
              <w:rPr>
                <w:rFonts w:asciiTheme="minorHAnsi" w:eastAsiaTheme="minorEastAsia" w:hAnsiTheme="minorHAnsi" w:cstheme="minorBidi"/>
                <w:noProof/>
                <w:sz w:val="24"/>
                <w:szCs w:val="24"/>
              </w:rPr>
              <w:tab/>
            </w:r>
            <w:r w:rsidR="000E1277" w:rsidRPr="00FB5748">
              <w:rPr>
                <w:rStyle w:val="Hipervnculo"/>
                <w:rFonts w:ascii="Arial" w:hAnsi="Arial" w:cs="Arial"/>
                <w:noProof/>
                <w:sz w:val="24"/>
                <w:szCs w:val="24"/>
              </w:rPr>
              <w:t>Directorio.</w:t>
            </w:r>
            <w:r w:rsidR="000E1277" w:rsidRPr="00FB5748">
              <w:rPr>
                <w:noProof/>
                <w:webHidden/>
                <w:sz w:val="24"/>
                <w:szCs w:val="24"/>
              </w:rPr>
              <w:tab/>
            </w:r>
            <w:r w:rsidR="00913F25" w:rsidRPr="00FB5748">
              <w:rPr>
                <w:noProof/>
                <w:webHidden/>
                <w:sz w:val="24"/>
                <w:szCs w:val="24"/>
              </w:rPr>
              <w:fldChar w:fldCharType="begin"/>
            </w:r>
            <w:r w:rsidR="000E1277" w:rsidRPr="00FB5748">
              <w:rPr>
                <w:noProof/>
                <w:webHidden/>
                <w:sz w:val="24"/>
                <w:szCs w:val="24"/>
              </w:rPr>
              <w:instrText xml:space="preserve"> PAGEREF _Toc8732338 \h </w:instrText>
            </w:r>
            <w:r w:rsidR="00913F25" w:rsidRPr="00FB5748">
              <w:rPr>
                <w:noProof/>
                <w:webHidden/>
                <w:sz w:val="24"/>
                <w:szCs w:val="24"/>
              </w:rPr>
            </w:r>
            <w:r w:rsidR="00913F25" w:rsidRPr="00FB5748">
              <w:rPr>
                <w:noProof/>
                <w:webHidden/>
                <w:sz w:val="24"/>
                <w:szCs w:val="24"/>
              </w:rPr>
              <w:fldChar w:fldCharType="separate"/>
            </w:r>
            <w:r w:rsidR="005B0FB5">
              <w:rPr>
                <w:noProof/>
                <w:webHidden/>
                <w:sz w:val="24"/>
                <w:szCs w:val="24"/>
              </w:rPr>
              <w:t>25</w:t>
            </w:r>
            <w:r w:rsidR="00913F25" w:rsidRPr="00FB5748">
              <w:rPr>
                <w:noProof/>
                <w:webHidden/>
                <w:sz w:val="24"/>
                <w:szCs w:val="24"/>
              </w:rPr>
              <w:fldChar w:fldCharType="end"/>
            </w:r>
          </w:hyperlink>
        </w:p>
        <w:p w14:paraId="729FF291" w14:textId="77777777" w:rsidR="000E1277" w:rsidRPr="00FB5748" w:rsidRDefault="00E27642" w:rsidP="00FB5748">
          <w:pPr>
            <w:pStyle w:val="TDC1"/>
            <w:spacing w:line="360" w:lineRule="auto"/>
            <w:rPr>
              <w:rFonts w:asciiTheme="minorHAnsi" w:eastAsiaTheme="minorEastAsia" w:hAnsiTheme="minorHAnsi" w:cstheme="minorBidi"/>
              <w:noProof/>
              <w:sz w:val="24"/>
              <w:szCs w:val="24"/>
            </w:rPr>
          </w:pPr>
          <w:hyperlink w:anchor="_Toc8732339" w:history="1">
            <w:r w:rsidR="000E1277" w:rsidRPr="00FB5748">
              <w:rPr>
                <w:rStyle w:val="Hipervnculo"/>
                <w:rFonts w:ascii="Arial" w:hAnsi="Arial" w:cs="Arial"/>
                <w:noProof/>
                <w:sz w:val="24"/>
                <w:szCs w:val="24"/>
              </w:rPr>
              <w:t>X.</w:t>
            </w:r>
            <w:r w:rsidR="000E1277" w:rsidRPr="00FB5748">
              <w:rPr>
                <w:rFonts w:asciiTheme="minorHAnsi" w:eastAsiaTheme="minorEastAsia" w:hAnsiTheme="minorHAnsi" w:cstheme="minorBidi"/>
                <w:noProof/>
                <w:sz w:val="24"/>
                <w:szCs w:val="24"/>
              </w:rPr>
              <w:tab/>
            </w:r>
            <w:r w:rsidR="000E1277" w:rsidRPr="00FB5748">
              <w:rPr>
                <w:rStyle w:val="Hipervnculo"/>
                <w:rFonts w:ascii="Arial" w:hAnsi="Arial" w:cs="Arial"/>
                <w:noProof/>
                <w:sz w:val="24"/>
                <w:szCs w:val="24"/>
              </w:rPr>
              <w:t>Exhorto.</w:t>
            </w:r>
            <w:r w:rsidR="000E1277" w:rsidRPr="00FB5748">
              <w:rPr>
                <w:noProof/>
                <w:webHidden/>
                <w:sz w:val="24"/>
                <w:szCs w:val="24"/>
              </w:rPr>
              <w:tab/>
            </w:r>
            <w:r w:rsidR="00913F25" w:rsidRPr="00FB5748">
              <w:rPr>
                <w:noProof/>
                <w:webHidden/>
                <w:sz w:val="24"/>
                <w:szCs w:val="24"/>
              </w:rPr>
              <w:fldChar w:fldCharType="begin"/>
            </w:r>
            <w:r w:rsidR="000E1277" w:rsidRPr="00FB5748">
              <w:rPr>
                <w:noProof/>
                <w:webHidden/>
                <w:sz w:val="24"/>
                <w:szCs w:val="24"/>
              </w:rPr>
              <w:instrText xml:space="preserve"> PAGEREF _Toc8732339 \h </w:instrText>
            </w:r>
            <w:r w:rsidR="00913F25" w:rsidRPr="00FB5748">
              <w:rPr>
                <w:noProof/>
                <w:webHidden/>
                <w:sz w:val="24"/>
                <w:szCs w:val="24"/>
              </w:rPr>
            </w:r>
            <w:r w:rsidR="00913F25" w:rsidRPr="00FB5748">
              <w:rPr>
                <w:noProof/>
                <w:webHidden/>
                <w:sz w:val="24"/>
                <w:szCs w:val="24"/>
              </w:rPr>
              <w:fldChar w:fldCharType="separate"/>
            </w:r>
            <w:r w:rsidR="005B0FB5">
              <w:rPr>
                <w:noProof/>
                <w:webHidden/>
                <w:sz w:val="24"/>
                <w:szCs w:val="24"/>
              </w:rPr>
              <w:t>25</w:t>
            </w:r>
            <w:r w:rsidR="00913F25" w:rsidRPr="00FB5748">
              <w:rPr>
                <w:noProof/>
                <w:webHidden/>
                <w:sz w:val="24"/>
                <w:szCs w:val="24"/>
              </w:rPr>
              <w:fldChar w:fldCharType="end"/>
            </w:r>
          </w:hyperlink>
        </w:p>
        <w:p w14:paraId="7D29A34D" w14:textId="77777777" w:rsidR="000E1277" w:rsidRPr="00FB5748" w:rsidRDefault="00E27642" w:rsidP="00FB5748">
          <w:pPr>
            <w:pStyle w:val="TDC1"/>
            <w:spacing w:line="360" w:lineRule="auto"/>
            <w:rPr>
              <w:rFonts w:asciiTheme="minorHAnsi" w:eastAsiaTheme="minorEastAsia" w:hAnsiTheme="minorHAnsi" w:cstheme="minorBidi"/>
              <w:noProof/>
              <w:sz w:val="24"/>
              <w:szCs w:val="24"/>
            </w:rPr>
          </w:pPr>
          <w:hyperlink w:anchor="_Toc8732340" w:history="1">
            <w:r w:rsidR="000E1277" w:rsidRPr="00FB5748">
              <w:rPr>
                <w:rStyle w:val="Hipervnculo"/>
                <w:rFonts w:ascii="Arial" w:hAnsi="Arial" w:cs="Arial"/>
                <w:noProof/>
                <w:sz w:val="24"/>
                <w:szCs w:val="24"/>
              </w:rPr>
              <w:t>XI.</w:t>
            </w:r>
            <w:r w:rsidR="000E1277" w:rsidRPr="00FB5748">
              <w:rPr>
                <w:rFonts w:asciiTheme="minorHAnsi" w:eastAsiaTheme="minorEastAsia" w:hAnsiTheme="minorHAnsi" w:cstheme="minorBidi"/>
                <w:noProof/>
                <w:sz w:val="24"/>
                <w:szCs w:val="24"/>
              </w:rPr>
              <w:tab/>
            </w:r>
            <w:r w:rsidR="000E1277" w:rsidRPr="00FB5748">
              <w:rPr>
                <w:rStyle w:val="Hipervnculo"/>
                <w:rFonts w:ascii="Arial" w:hAnsi="Arial" w:cs="Arial"/>
                <w:noProof/>
                <w:sz w:val="24"/>
                <w:szCs w:val="24"/>
              </w:rPr>
              <w:t>Foja de firmas.</w:t>
            </w:r>
            <w:r w:rsidR="000E1277" w:rsidRPr="00FB5748">
              <w:rPr>
                <w:noProof/>
                <w:webHidden/>
                <w:sz w:val="24"/>
                <w:szCs w:val="24"/>
              </w:rPr>
              <w:tab/>
              <w:t>2</w:t>
            </w:r>
          </w:hyperlink>
          <w:r w:rsidR="00D537CE" w:rsidRPr="00FB5748">
            <w:rPr>
              <w:noProof/>
              <w:sz w:val="24"/>
              <w:szCs w:val="24"/>
            </w:rPr>
            <w:t>5</w:t>
          </w:r>
        </w:p>
        <w:p w14:paraId="416AC047" w14:textId="77777777" w:rsidR="00B905F8" w:rsidRDefault="00913F25" w:rsidP="00FB5748">
          <w:pPr>
            <w:tabs>
              <w:tab w:val="right" w:pos="10114"/>
            </w:tabs>
            <w:spacing w:line="360" w:lineRule="auto"/>
          </w:pPr>
          <w:r w:rsidRPr="00FB5748">
            <w:rPr>
              <w:bCs/>
              <w:sz w:val="24"/>
              <w:szCs w:val="24"/>
              <w:lang w:val="es-ES"/>
            </w:rPr>
            <w:fldChar w:fldCharType="end"/>
          </w:r>
          <w:r w:rsidR="00FD5921">
            <w:rPr>
              <w:b/>
              <w:bCs/>
              <w:lang w:val="es-ES"/>
            </w:rPr>
            <w:tab/>
          </w:r>
        </w:p>
      </w:sdtContent>
    </w:sdt>
    <w:p w14:paraId="375F2EA6" w14:textId="77777777" w:rsidR="00600552" w:rsidRDefault="00600552"/>
    <w:p w14:paraId="598D5B63" w14:textId="77777777" w:rsidR="00CF1F5D" w:rsidRDefault="00CF1F5D" w:rsidP="00CF1F5D">
      <w:pPr>
        <w:rPr>
          <w:rFonts w:ascii="Arial" w:hAnsi="Arial" w:cs="Arial"/>
          <w:b/>
          <w:color w:val="948A54" w:themeColor="background2" w:themeShade="80"/>
          <w:sz w:val="24"/>
          <w:szCs w:val="52"/>
        </w:rPr>
      </w:pPr>
    </w:p>
    <w:p w14:paraId="1EF7D0F0" w14:textId="77777777" w:rsidR="00D2513E" w:rsidRDefault="00D2513E" w:rsidP="00CF1F5D">
      <w:pPr>
        <w:rPr>
          <w:rFonts w:ascii="Arial" w:hAnsi="Arial" w:cs="Arial"/>
          <w:b/>
          <w:color w:val="948A54" w:themeColor="background2" w:themeShade="80"/>
          <w:sz w:val="24"/>
          <w:szCs w:val="52"/>
        </w:rPr>
      </w:pPr>
    </w:p>
    <w:p w14:paraId="24175737" w14:textId="77777777" w:rsidR="00A67CE7" w:rsidRDefault="00A67CE7" w:rsidP="00CF1F5D">
      <w:pPr>
        <w:rPr>
          <w:rFonts w:ascii="Arial" w:hAnsi="Arial" w:cs="Arial"/>
          <w:b/>
          <w:color w:val="948A54" w:themeColor="background2" w:themeShade="80"/>
          <w:sz w:val="24"/>
          <w:szCs w:val="52"/>
        </w:rPr>
      </w:pPr>
    </w:p>
    <w:p w14:paraId="2E798C28" w14:textId="77777777" w:rsidR="00A67CE7" w:rsidRDefault="00A67CE7" w:rsidP="00CF1F5D">
      <w:pPr>
        <w:rPr>
          <w:rFonts w:ascii="Arial" w:hAnsi="Arial" w:cs="Arial"/>
          <w:b/>
          <w:color w:val="948A54" w:themeColor="background2" w:themeShade="80"/>
          <w:sz w:val="24"/>
          <w:szCs w:val="52"/>
        </w:rPr>
      </w:pPr>
    </w:p>
    <w:p w14:paraId="1FAFAFBE" w14:textId="77777777" w:rsidR="0005547B" w:rsidRDefault="0005547B">
      <w:pPr>
        <w:rPr>
          <w:rFonts w:ascii="Arial" w:hAnsi="Arial" w:cs="Arial"/>
          <w:b/>
          <w:color w:val="948A54" w:themeColor="background2" w:themeShade="80"/>
          <w:sz w:val="24"/>
          <w:szCs w:val="52"/>
        </w:rPr>
        <w:sectPr w:rsidR="0005547B" w:rsidSect="00FB5748">
          <w:headerReference w:type="default" r:id="rId9"/>
          <w:footerReference w:type="default" r:id="rId10"/>
          <w:pgSz w:w="12240" w:h="15840"/>
          <w:pgMar w:top="1985" w:right="1418" w:bottom="992" w:left="1418" w:header="709" w:footer="408" w:gutter="0"/>
          <w:pgNumType w:start="3" w:chapStyle="1"/>
          <w:cols w:space="708"/>
          <w:titlePg/>
          <w:docGrid w:linePitch="360"/>
        </w:sectPr>
      </w:pPr>
    </w:p>
    <w:p w14:paraId="31F5DDB2" w14:textId="77777777" w:rsidR="000D6E5E" w:rsidRDefault="00CE657C" w:rsidP="003D6136">
      <w:pPr>
        <w:pStyle w:val="Ttulo1"/>
        <w:numPr>
          <w:ilvl w:val="0"/>
          <w:numId w:val="11"/>
        </w:numPr>
        <w:ind w:left="567" w:hanging="709"/>
        <w:rPr>
          <w:rFonts w:ascii="Arial" w:hAnsi="Arial" w:cs="Arial"/>
          <w:b/>
          <w:color w:val="000000" w:themeColor="text1"/>
          <w:sz w:val="24"/>
          <w:szCs w:val="24"/>
        </w:rPr>
      </w:pPr>
      <w:bookmarkStart w:id="1" w:name="_Toc8732326"/>
      <w:r w:rsidRPr="00600552">
        <w:rPr>
          <w:rFonts w:ascii="Arial" w:hAnsi="Arial" w:cs="Arial"/>
          <w:b/>
          <w:color w:val="000000" w:themeColor="text1"/>
          <w:sz w:val="24"/>
          <w:szCs w:val="24"/>
        </w:rPr>
        <w:lastRenderedPageBreak/>
        <w:t>Introducción</w:t>
      </w:r>
      <w:r w:rsidR="00A67CE7" w:rsidRPr="00600552">
        <w:rPr>
          <w:rFonts w:ascii="Arial" w:hAnsi="Arial" w:cs="Arial"/>
          <w:b/>
          <w:color w:val="000000" w:themeColor="text1"/>
          <w:sz w:val="24"/>
          <w:szCs w:val="24"/>
        </w:rPr>
        <w:t>.</w:t>
      </w:r>
      <w:bookmarkEnd w:id="1"/>
    </w:p>
    <w:p w14:paraId="4046CF0E" w14:textId="77777777" w:rsidR="000D6E5E" w:rsidRDefault="000D6E5E" w:rsidP="000D6E5E"/>
    <w:p w14:paraId="77821A4F" w14:textId="77777777" w:rsidR="000D6E5E" w:rsidRDefault="000D6E5E" w:rsidP="00FB5748">
      <w:pPr>
        <w:spacing w:line="360" w:lineRule="auto"/>
        <w:jc w:val="both"/>
        <w:rPr>
          <w:rFonts w:ascii="Arial" w:hAnsi="Arial" w:cs="Arial"/>
          <w:sz w:val="24"/>
          <w:szCs w:val="24"/>
        </w:rPr>
      </w:pPr>
      <w:r w:rsidRPr="00FB5748">
        <w:rPr>
          <w:rFonts w:ascii="Arial" w:hAnsi="Arial" w:cs="Arial"/>
          <w:sz w:val="24"/>
          <w:szCs w:val="24"/>
        </w:rPr>
        <w:t>La Administración del Patrimonio de la Beneficencia Pública del Estado de Oaxaca, fue creada como un Órgano Administrativo Desconcentrado de los Servicios de Salud del Estado de Oaxaca, encargada de apoyar los programas asistenciales y servicios de salud estatales, misma que para la operación y cumplimiento de los objetivos encomendados, cuenta con la estructura orgánica necesaria, la cual comprende además de la Dirección General, tres áreas fundamentales que son: Departamento Administrativo, Departamento Jurídico y Departamento de Desarrollo</w:t>
      </w:r>
      <w:r w:rsidR="002767F9" w:rsidRPr="00FB5748">
        <w:rPr>
          <w:rFonts w:ascii="Arial" w:hAnsi="Arial" w:cs="Arial"/>
          <w:sz w:val="24"/>
          <w:szCs w:val="24"/>
        </w:rPr>
        <w:t xml:space="preserve"> Social, a los que se les asignó</w:t>
      </w:r>
      <w:r w:rsidRPr="00FB5748">
        <w:rPr>
          <w:rFonts w:ascii="Arial" w:hAnsi="Arial" w:cs="Arial"/>
          <w:sz w:val="24"/>
          <w:szCs w:val="24"/>
        </w:rPr>
        <w:t xml:space="preserve"> tal denominación por su operatividad y responsabilidades desempeñadas.</w:t>
      </w:r>
    </w:p>
    <w:p w14:paraId="69352FFA" w14:textId="77777777" w:rsidR="000D6E5E" w:rsidRDefault="000D6E5E" w:rsidP="00FB5748">
      <w:pPr>
        <w:spacing w:line="360" w:lineRule="auto"/>
        <w:jc w:val="both"/>
        <w:rPr>
          <w:rFonts w:ascii="Arial" w:hAnsi="Arial" w:cs="Arial"/>
          <w:sz w:val="24"/>
          <w:szCs w:val="24"/>
        </w:rPr>
      </w:pPr>
      <w:r w:rsidRPr="00FB5748">
        <w:rPr>
          <w:rFonts w:ascii="Arial" w:hAnsi="Arial" w:cs="Arial"/>
          <w:sz w:val="24"/>
          <w:szCs w:val="24"/>
        </w:rPr>
        <w:t>Actualmente, cada una de las áreas administrativas asumen y desarrollan diversas funciones y tareas en la esfera de las atribuciones que a cada una les confieren las disposiciones vigentes, que le permitan afrontar los retos previstos en el Plan Estatal de Desarrollo 2016- 2022, partiendo del esfuerzo encaminado al mejoramiento de las condiciones de vida, como eje estratégico del desarrollo social en los distintos sectores, en especial en el sector salud en beneficio de los grupos vulnerables sin cobertura de seguridad social.</w:t>
      </w:r>
    </w:p>
    <w:p w14:paraId="387E71AC" w14:textId="77777777" w:rsidR="000D6E5E" w:rsidRPr="00FB5748" w:rsidRDefault="000D6E5E" w:rsidP="00FB5748">
      <w:pPr>
        <w:spacing w:line="360" w:lineRule="auto"/>
        <w:jc w:val="both"/>
        <w:rPr>
          <w:rFonts w:ascii="Arial" w:hAnsi="Arial" w:cs="Arial"/>
          <w:sz w:val="24"/>
          <w:szCs w:val="24"/>
        </w:rPr>
      </w:pPr>
      <w:r w:rsidRPr="00FB5748">
        <w:rPr>
          <w:rFonts w:ascii="Arial" w:hAnsi="Arial" w:cs="Arial"/>
          <w:sz w:val="24"/>
          <w:szCs w:val="24"/>
        </w:rPr>
        <w:t>El presente Manual de Organización tiene la función de servir como un instrumento de apoyar y operar los programas asistenciales propios de la institución, los cuales, sirven como soporte a los Servicios de Salud de Oaxaca; teniendo por objeto organizar las acciones</w:t>
      </w:r>
      <w:r w:rsidR="00A845B5" w:rsidRPr="00FB5748">
        <w:rPr>
          <w:rFonts w:ascii="Arial" w:hAnsi="Arial" w:cs="Arial"/>
          <w:sz w:val="24"/>
          <w:szCs w:val="24"/>
        </w:rPr>
        <w:t xml:space="preserve"> </w:t>
      </w:r>
      <w:r w:rsidRPr="00FB5748">
        <w:rPr>
          <w:rFonts w:ascii="Arial" w:hAnsi="Arial" w:cs="Arial"/>
          <w:sz w:val="24"/>
          <w:szCs w:val="24"/>
        </w:rPr>
        <w:t>de acuerdo con sus at</w:t>
      </w:r>
      <w:r w:rsidR="00A45DF6" w:rsidRPr="00FB5748">
        <w:rPr>
          <w:rFonts w:ascii="Arial" w:hAnsi="Arial" w:cs="Arial"/>
          <w:sz w:val="24"/>
          <w:szCs w:val="24"/>
        </w:rPr>
        <w:t>ribuciones fundamentadas en la L</w:t>
      </w:r>
      <w:r w:rsidR="00C965EB" w:rsidRPr="00FB5748">
        <w:rPr>
          <w:rFonts w:ascii="Arial" w:hAnsi="Arial" w:cs="Arial"/>
          <w:sz w:val="24"/>
          <w:szCs w:val="24"/>
        </w:rPr>
        <w:t>ey Orgánica del Poder E</w:t>
      </w:r>
      <w:r w:rsidRPr="00FB5748">
        <w:rPr>
          <w:rFonts w:ascii="Arial" w:hAnsi="Arial" w:cs="Arial"/>
          <w:sz w:val="24"/>
          <w:szCs w:val="24"/>
        </w:rPr>
        <w:t>jecutivo, para el uso del patrimonio propio de la institución en materia de salud y desarrollo social.</w:t>
      </w:r>
    </w:p>
    <w:p w14:paraId="65DBA3E1" w14:textId="77777777" w:rsidR="000D6E5E" w:rsidRPr="000D6E5E" w:rsidRDefault="000D6E5E" w:rsidP="000D6E5E"/>
    <w:p w14:paraId="362AEB1F" w14:textId="77777777" w:rsidR="003D6136" w:rsidRDefault="003D6136">
      <w:pPr>
        <w:rPr>
          <w:rFonts w:ascii="Arial" w:hAnsi="Arial" w:cs="Arial"/>
          <w:b/>
          <w:color w:val="000000" w:themeColor="text1"/>
          <w:sz w:val="24"/>
          <w:szCs w:val="52"/>
        </w:rPr>
      </w:pPr>
      <w:r>
        <w:rPr>
          <w:rFonts w:ascii="Arial" w:hAnsi="Arial" w:cs="Arial"/>
          <w:b/>
          <w:color w:val="000000" w:themeColor="text1"/>
          <w:sz w:val="24"/>
          <w:szCs w:val="52"/>
        </w:rPr>
        <w:br w:type="page"/>
      </w:r>
    </w:p>
    <w:p w14:paraId="041F33F8" w14:textId="77777777" w:rsidR="003C64CA" w:rsidRPr="00FB5748" w:rsidRDefault="003D6136" w:rsidP="00FB5748">
      <w:pPr>
        <w:pStyle w:val="Ttulo1"/>
        <w:numPr>
          <w:ilvl w:val="0"/>
          <w:numId w:val="11"/>
        </w:numPr>
        <w:spacing w:line="360" w:lineRule="auto"/>
        <w:ind w:left="567" w:hanging="709"/>
        <w:rPr>
          <w:rFonts w:ascii="Arial" w:hAnsi="Arial" w:cs="Arial"/>
          <w:b/>
          <w:color w:val="000000" w:themeColor="text1"/>
          <w:sz w:val="24"/>
          <w:szCs w:val="24"/>
        </w:rPr>
      </w:pPr>
      <w:bookmarkStart w:id="2" w:name="_Toc8732327"/>
      <w:r w:rsidRPr="00FB5748">
        <w:rPr>
          <w:rFonts w:ascii="Arial" w:hAnsi="Arial" w:cs="Arial"/>
          <w:b/>
          <w:color w:val="000000" w:themeColor="text1"/>
          <w:sz w:val="24"/>
          <w:szCs w:val="24"/>
        </w:rPr>
        <w:lastRenderedPageBreak/>
        <w:t>Objetivo del Manual de Organización.</w:t>
      </w:r>
      <w:bookmarkEnd w:id="2"/>
    </w:p>
    <w:p w14:paraId="3C1970A2" w14:textId="77777777" w:rsidR="000D6E5E" w:rsidRPr="003E3D44" w:rsidRDefault="000D6E5E" w:rsidP="00FB5748">
      <w:pPr>
        <w:spacing w:line="360" w:lineRule="auto"/>
        <w:jc w:val="both"/>
        <w:rPr>
          <w:rFonts w:ascii="Arial" w:hAnsi="Arial" w:cs="Arial"/>
          <w:sz w:val="16"/>
          <w:szCs w:val="24"/>
        </w:rPr>
      </w:pPr>
    </w:p>
    <w:p w14:paraId="3702D1E4" w14:textId="77777777" w:rsidR="000D6E5E" w:rsidRDefault="000D6E5E" w:rsidP="00FB5748">
      <w:pPr>
        <w:spacing w:line="360" w:lineRule="auto"/>
        <w:jc w:val="both"/>
        <w:rPr>
          <w:rFonts w:ascii="Arial" w:hAnsi="Arial" w:cs="Arial"/>
          <w:sz w:val="24"/>
          <w:szCs w:val="24"/>
        </w:rPr>
      </w:pPr>
      <w:r w:rsidRPr="00FB5748">
        <w:rPr>
          <w:rFonts w:ascii="Arial" w:hAnsi="Arial" w:cs="Arial"/>
          <w:sz w:val="24"/>
          <w:szCs w:val="24"/>
        </w:rPr>
        <w:t>Definir, delimitar y proporcionar en forma sistemática</w:t>
      </w:r>
      <w:r w:rsidR="00262F04" w:rsidRPr="00FB5748">
        <w:rPr>
          <w:rFonts w:ascii="Arial" w:hAnsi="Arial" w:cs="Arial"/>
          <w:sz w:val="24"/>
          <w:szCs w:val="24"/>
        </w:rPr>
        <w:t>,</w:t>
      </w:r>
      <w:r w:rsidR="00A845B5" w:rsidRPr="00FB5748">
        <w:rPr>
          <w:rFonts w:ascii="Arial" w:hAnsi="Arial" w:cs="Arial"/>
          <w:sz w:val="24"/>
          <w:szCs w:val="24"/>
        </w:rPr>
        <w:t xml:space="preserve"> </w:t>
      </w:r>
      <w:r w:rsidRPr="00FB5748">
        <w:rPr>
          <w:rFonts w:ascii="Arial" w:hAnsi="Arial" w:cs="Arial"/>
          <w:sz w:val="24"/>
          <w:szCs w:val="24"/>
        </w:rPr>
        <w:t xml:space="preserve">el </w:t>
      </w:r>
      <w:r w:rsidR="00262F04" w:rsidRPr="00FB5748">
        <w:rPr>
          <w:rFonts w:ascii="Arial" w:hAnsi="Arial" w:cs="Arial"/>
          <w:sz w:val="24"/>
          <w:szCs w:val="24"/>
        </w:rPr>
        <w:t>proceder</w:t>
      </w:r>
      <w:r w:rsidRPr="00FB5748">
        <w:rPr>
          <w:rFonts w:ascii="Arial" w:hAnsi="Arial" w:cs="Arial"/>
          <w:sz w:val="24"/>
          <w:szCs w:val="24"/>
        </w:rPr>
        <w:t xml:space="preserve"> de cada</w:t>
      </w:r>
      <w:r w:rsidR="007F414D" w:rsidRPr="00FB5748">
        <w:rPr>
          <w:rFonts w:ascii="Arial" w:hAnsi="Arial" w:cs="Arial"/>
          <w:sz w:val="24"/>
          <w:szCs w:val="24"/>
        </w:rPr>
        <w:t xml:space="preserve"> uno de </w:t>
      </w:r>
      <w:r w:rsidR="0082283B" w:rsidRPr="00FB5748">
        <w:rPr>
          <w:rFonts w:ascii="Arial" w:hAnsi="Arial" w:cs="Arial"/>
          <w:sz w:val="24"/>
          <w:szCs w:val="24"/>
        </w:rPr>
        <w:t>los departamentos</w:t>
      </w:r>
      <w:r w:rsidRPr="00FB5748">
        <w:rPr>
          <w:rFonts w:ascii="Arial" w:hAnsi="Arial" w:cs="Arial"/>
          <w:sz w:val="24"/>
          <w:szCs w:val="24"/>
        </w:rPr>
        <w:t xml:space="preserve"> que integra la Administración del Patrimonio de la Beneficencia Pública del Estado de Oaxaca, conforme a la normatividad y lineamientos vigentes.</w:t>
      </w:r>
    </w:p>
    <w:p w14:paraId="307979FD" w14:textId="77777777" w:rsidR="00FB5748" w:rsidRPr="003E3D44" w:rsidRDefault="00FB5748" w:rsidP="00FB5748">
      <w:pPr>
        <w:spacing w:line="360" w:lineRule="auto"/>
        <w:jc w:val="both"/>
        <w:rPr>
          <w:rFonts w:ascii="Arial" w:hAnsi="Arial" w:cs="Arial"/>
          <w:sz w:val="8"/>
          <w:szCs w:val="24"/>
        </w:rPr>
      </w:pPr>
    </w:p>
    <w:p w14:paraId="2892B319" w14:textId="74B7A843" w:rsidR="003C64CA" w:rsidRDefault="00CE657C" w:rsidP="00FB5748">
      <w:pPr>
        <w:pStyle w:val="Ttulo1"/>
        <w:numPr>
          <w:ilvl w:val="0"/>
          <w:numId w:val="11"/>
        </w:numPr>
        <w:spacing w:line="360" w:lineRule="auto"/>
        <w:ind w:left="567" w:hanging="709"/>
        <w:rPr>
          <w:rFonts w:ascii="Arial" w:hAnsi="Arial" w:cs="Arial"/>
          <w:b/>
          <w:color w:val="000000" w:themeColor="text1"/>
          <w:sz w:val="24"/>
          <w:szCs w:val="24"/>
        </w:rPr>
      </w:pPr>
      <w:bookmarkStart w:id="3" w:name="_Toc8732328"/>
      <w:r w:rsidRPr="00FB5748">
        <w:rPr>
          <w:rFonts w:ascii="Arial" w:hAnsi="Arial" w:cs="Arial"/>
          <w:b/>
          <w:color w:val="000000" w:themeColor="text1"/>
          <w:sz w:val="24"/>
          <w:szCs w:val="24"/>
        </w:rPr>
        <w:t>Antecedentes h</w:t>
      </w:r>
      <w:r w:rsidR="003C64CA" w:rsidRPr="00FB5748">
        <w:rPr>
          <w:rFonts w:ascii="Arial" w:hAnsi="Arial" w:cs="Arial"/>
          <w:b/>
          <w:color w:val="000000" w:themeColor="text1"/>
          <w:sz w:val="24"/>
          <w:szCs w:val="24"/>
        </w:rPr>
        <w:t>istóricos.</w:t>
      </w:r>
      <w:bookmarkEnd w:id="3"/>
    </w:p>
    <w:p w14:paraId="3F49BF0B" w14:textId="77777777" w:rsidR="00FB5748" w:rsidRPr="00FB5748" w:rsidRDefault="00FB5748" w:rsidP="00FB5748"/>
    <w:p w14:paraId="1C45731C" w14:textId="77777777" w:rsidR="000D6E5E" w:rsidRPr="00FB5748" w:rsidRDefault="000D6E5E" w:rsidP="00FB5748">
      <w:pPr>
        <w:spacing w:line="360" w:lineRule="auto"/>
        <w:jc w:val="both"/>
        <w:rPr>
          <w:rFonts w:ascii="Arial" w:hAnsi="Arial" w:cs="Arial"/>
          <w:i/>
          <w:sz w:val="24"/>
          <w:szCs w:val="24"/>
        </w:rPr>
      </w:pPr>
      <w:r w:rsidRPr="00FB5748">
        <w:rPr>
          <w:rFonts w:ascii="Arial" w:hAnsi="Arial" w:cs="Arial"/>
          <w:sz w:val="24"/>
          <w:szCs w:val="24"/>
        </w:rPr>
        <w:t xml:space="preserve">El primer antecedente histórico que se tiene registrado como impulso de las instituciones de Beneficencia, </w:t>
      </w:r>
      <w:r w:rsidR="00845E32" w:rsidRPr="00FB5748">
        <w:rPr>
          <w:rFonts w:ascii="Arial" w:hAnsi="Arial" w:cs="Arial"/>
          <w:sz w:val="24"/>
          <w:szCs w:val="24"/>
        </w:rPr>
        <w:t xml:space="preserve">data del </w:t>
      </w:r>
      <w:r w:rsidRPr="00FB5748">
        <w:rPr>
          <w:rFonts w:ascii="Arial" w:hAnsi="Arial" w:cs="Arial"/>
          <w:sz w:val="24"/>
          <w:szCs w:val="24"/>
        </w:rPr>
        <w:t xml:space="preserve">año de 1856, cuando el C. Ignacio Comonfort, en ese entonces presidente </w:t>
      </w:r>
      <w:r w:rsidR="00690C7F" w:rsidRPr="00FB5748">
        <w:rPr>
          <w:rFonts w:ascii="Arial" w:hAnsi="Arial" w:cs="Arial"/>
          <w:sz w:val="24"/>
          <w:szCs w:val="24"/>
        </w:rPr>
        <w:t>sustituto</w:t>
      </w:r>
      <w:r w:rsidRPr="00FB5748">
        <w:rPr>
          <w:rFonts w:ascii="Arial" w:hAnsi="Arial" w:cs="Arial"/>
          <w:sz w:val="24"/>
          <w:szCs w:val="24"/>
        </w:rPr>
        <w:t xml:space="preserve"> de la República Mexicana, decreta la Ley de Desamortización de los Bienes de la Iglesia y de Corporaciones</w:t>
      </w:r>
      <w:r w:rsidR="00690C7F" w:rsidRPr="00FB5748">
        <w:rPr>
          <w:rFonts w:ascii="Arial" w:hAnsi="Arial" w:cs="Arial"/>
          <w:sz w:val="24"/>
          <w:szCs w:val="24"/>
        </w:rPr>
        <w:t>(Ley Lerdo)</w:t>
      </w:r>
      <w:r w:rsidRPr="00FB5748">
        <w:rPr>
          <w:rFonts w:ascii="Arial" w:hAnsi="Arial" w:cs="Arial"/>
          <w:sz w:val="24"/>
          <w:szCs w:val="24"/>
        </w:rPr>
        <w:t>,</w:t>
      </w:r>
      <w:r w:rsidR="00690C7F" w:rsidRPr="00FB5748">
        <w:rPr>
          <w:rFonts w:ascii="Arial" w:hAnsi="Arial" w:cs="Arial"/>
          <w:sz w:val="24"/>
          <w:szCs w:val="24"/>
        </w:rPr>
        <w:t>al considerar</w:t>
      </w:r>
      <w:r w:rsidR="00690C7F" w:rsidRPr="00FB5748">
        <w:rPr>
          <w:rFonts w:ascii="Arial" w:hAnsi="Arial" w:cs="Arial"/>
          <w:i/>
          <w:sz w:val="24"/>
          <w:szCs w:val="24"/>
        </w:rPr>
        <w:t>“…</w:t>
      </w:r>
      <w:r w:rsidRPr="00FB5748">
        <w:rPr>
          <w:rFonts w:ascii="Arial" w:hAnsi="Arial" w:cs="Arial"/>
          <w:i/>
          <w:sz w:val="24"/>
          <w:szCs w:val="24"/>
        </w:rPr>
        <w:t>que uno de los mayores obstáculos para la prosperidad y engrandecimiento de la Nación, e</w:t>
      </w:r>
      <w:r w:rsidR="00690C7F" w:rsidRPr="00FB5748">
        <w:rPr>
          <w:rFonts w:ascii="Arial" w:hAnsi="Arial" w:cs="Arial"/>
          <w:i/>
          <w:sz w:val="24"/>
          <w:szCs w:val="24"/>
        </w:rPr>
        <w:t>s</w:t>
      </w:r>
      <w:r w:rsidRPr="00FB5748">
        <w:rPr>
          <w:rFonts w:ascii="Arial" w:hAnsi="Arial" w:cs="Arial"/>
          <w:i/>
          <w:sz w:val="24"/>
          <w:szCs w:val="24"/>
        </w:rPr>
        <w:t xml:space="preserve"> la falta de movimiento o libre circulación de una gran parte de la propiedad raíz</w:t>
      </w:r>
      <w:r w:rsidR="00690C7F" w:rsidRPr="00FB5748">
        <w:rPr>
          <w:rFonts w:ascii="Arial" w:hAnsi="Arial" w:cs="Arial"/>
          <w:i/>
          <w:sz w:val="24"/>
          <w:szCs w:val="24"/>
        </w:rPr>
        <w:t>,</w:t>
      </w:r>
      <w:r w:rsidRPr="00FB5748">
        <w:rPr>
          <w:rFonts w:ascii="Arial" w:hAnsi="Arial" w:cs="Arial"/>
          <w:i/>
          <w:sz w:val="24"/>
          <w:szCs w:val="24"/>
        </w:rPr>
        <w:t xml:space="preserve"> base fundamental de la riqueza pública</w:t>
      </w:r>
      <w:r w:rsidR="00690C7F" w:rsidRPr="00FB5748">
        <w:rPr>
          <w:rFonts w:ascii="Arial" w:hAnsi="Arial" w:cs="Arial"/>
          <w:sz w:val="24"/>
          <w:szCs w:val="24"/>
        </w:rPr>
        <w:t>…</w:t>
      </w:r>
      <w:r w:rsidR="00690C7F" w:rsidRPr="00FB5748">
        <w:rPr>
          <w:rFonts w:ascii="Arial" w:hAnsi="Arial" w:cs="Arial"/>
          <w:i/>
          <w:sz w:val="24"/>
          <w:szCs w:val="24"/>
        </w:rPr>
        <w:t xml:space="preserve">”. </w:t>
      </w:r>
    </w:p>
    <w:p w14:paraId="2F5DCBAB" w14:textId="77777777" w:rsidR="000D6E5E" w:rsidRPr="00FB5748" w:rsidRDefault="000D6E5E" w:rsidP="00FB5748">
      <w:pPr>
        <w:spacing w:line="360" w:lineRule="auto"/>
        <w:jc w:val="both"/>
        <w:rPr>
          <w:rFonts w:ascii="Arial" w:hAnsi="Arial" w:cs="Arial"/>
          <w:sz w:val="24"/>
          <w:szCs w:val="24"/>
        </w:rPr>
      </w:pPr>
      <w:r w:rsidRPr="00FB5748">
        <w:rPr>
          <w:rFonts w:ascii="Arial" w:hAnsi="Arial" w:cs="Arial"/>
          <w:sz w:val="24"/>
          <w:szCs w:val="24"/>
        </w:rPr>
        <w:t xml:space="preserve">Este ordenamiento tuvo como objetivo disponer de los bienes de la iglesia conocidos como “manos muertas”, para efectos de que los mismos fueran entregados a instituciones de Beneficencia creados por el Estado, con esto se dio pauta para que los bienes que recibían fueran destinados exclusivamente para su objeto, ayudar a quienes menos tenían; posteriormente esto se elevó a rango constitucional, ya que el artículo 27 de la Constitución Política de los Estados Unidos Mexicanos de 1857 reprodujo tales enunciados; después, el 12 de julio de 1859 se decretó la Ley de Nacionalización de Bienes </w:t>
      </w:r>
      <w:r w:rsidR="00A8761E" w:rsidRPr="00FB5748">
        <w:rPr>
          <w:rFonts w:ascii="Arial" w:hAnsi="Arial" w:cs="Arial"/>
          <w:sz w:val="24"/>
          <w:szCs w:val="24"/>
        </w:rPr>
        <w:t>de Bienes Eclesiásticos</w:t>
      </w:r>
      <w:r w:rsidRPr="00FB5748">
        <w:rPr>
          <w:rFonts w:ascii="Arial" w:hAnsi="Arial" w:cs="Arial"/>
          <w:sz w:val="24"/>
          <w:szCs w:val="24"/>
        </w:rPr>
        <w:t xml:space="preserve">; para el 2 de marzo de 1861, se estableció la Dirección General de Fondos de Beneficencia Pública, que dependía del Ministerio de Gobernación y en 1924 se incorporó </w:t>
      </w:r>
      <w:r w:rsidR="00A8761E" w:rsidRPr="00FB5748">
        <w:rPr>
          <w:rFonts w:ascii="Arial" w:hAnsi="Arial" w:cs="Arial"/>
          <w:sz w:val="24"/>
          <w:szCs w:val="24"/>
        </w:rPr>
        <w:t>a la Administración Pública la b</w:t>
      </w:r>
      <w:r w:rsidRPr="00FB5748">
        <w:rPr>
          <w:rFonts w:ascii="Arial" w:hAnsi="Arial" w:cs="Arial"/>
          <w:sz w:val="24"/>
          <w:szCs w:val="24"/>
        </w:rPr>
        <w:t>eneficencia, con un sentido político y social, teniendo a la Lotería Nacional como principal contribuyente.</w:t>
      </w:r>
    </w:p>
    <w:p w14:paraId="3C5B3870" w14:textId="7604429C" w:rsidR="000D6E5E" w:rsidRPr="00FB5748" w:rsidRDefault="000D6E5E" w:rsidP="00FB5748">
      <w:pPr>
        <w:spacing w:line="360" w:lineRule="auto"/>
        <w:jc w:val="both"/>
        <w:rPr>
          <w:rFonts w:ascii="Arial" w:hAnsi="Arial" w:cs="Arial"/>
          <w:sz w:val="24"/>
          <w:szCs w:val="24"/>
        </w:rPr>
      </w:pPr>
      <w:r w:rsidRPr="00FB5748">
        <w:rPr>
          <w:rFonts w:ascii="Arial" w:hAnsi="Arial" w:cs="Arial"/>
          <w:sz w:val="24"/>
          <w:szCs w:val="24"/>
        </w:rPr>
        <w:t xml:space="preserve">Fue hasta el año de 1862 cuando se crea formalmente y como un organismo autónomo la </w:t>
      </w:r>
      <w:r w:rsidR="007851E8" w:rsidRPr="00FB5748">
        <w:rPr>
          <w:rFonts w:ascii="Arial" w:hAnsi="Arial" w:cs="Arial"/>
          <w:sz w:val="24"/>
          <w:szCs w:val="24"/>
        </w:rPr>
        <w:t>Dirección General</w:t>
      </w:r>
      <w:r w:rsidR="000B1D90">
        <w:rPr>
          <w:rFonts w:ascii="Arial" w:hAnsi="Arial" w:cs="Arial"/>
          <w:sz w:val="24"/>
          <w:szCs w:val="24"/>
        </w:rPr>
        <w:t xml:space="preserve"> </w:t>
      </w:r>
      <w:r w:rsidR="007851E8" w:rsidRPr="00FB5748">
        <w:rPr>
          <w:rFonts w:ascii="Arial" w:hAnsi="Arial" w:cs="Arial"/>
          <w:sz w:val="24"/>
          <w:szCs w:val="24"/>
        </w:rPr>
        <w:t>d</w:t>
      </w:r>
      <w:r w:rsidR="000B1D90">
        <w:rPr>
          <w:rFonts w:ascii="Arial" w:hAnsi="Arial" w:cs="Arial"/>
          <w:sz w:val="24"/>
          <w:szCs w:val="24"/>
        </w:rPr>
        <w:t>e</w:t>
      </w:r>
      <w:r w:rsidR="007851E8" w:rsidRPr="00FB5748">
        <w:rPr>
          <w:rFonts w:ascii="Arial" w:hAnsi="Arial" w:cs="Arial"/>
          <w:sz w:val="24"/>
          <w:szCs w:val="24"/>
        </w:rPr>
        <w:t xml:space="preserve"> </w:t>
      </w:r>
      <w:r w:rsidRPr="00FB5748">
        <w:rPr>
          <w:rFonts w:ascii="Arial" w:hAnsi="Arial" w:cs="Arial"/>
          <w:sz w:val="24"/>
          <w:szCs w:val="24"/>
        </w:rPr>
        <w:t>la Beneficencia Pública por el Gobierno de Don Benito Juárez García, conforme a l</w:t>
      </w:r>
      <w:r w:rsidR="00A8761E" w:rsidRPr="00FB5748">
        <w:rPr>
          <w:rFonts w:ascii="Arial" w:hAnsi="Arial" w:cs="Arial"/>
          <w:sz w:val="24"/>
          <w:szCs w:val="24"/>
        </w:rPr>
        <w:t xml:space="preserve">a Ley de la Nacionalización de </w:t>
      </w:r>
      <w:r w:rsidRPr="00FB5748">
        <w:rPr>
          <w:rFonts w:ascii="Arial" w:hAnsi="Arial" w:cs="Arial"/>
          <w:sz w:val="24"/>
          <w:szCs w:val="24"/>
        </w:rPr>
        <w:t xml:space="preserve">Bienes Eclesiásticos, instrumento del estado que le </w:t>
      </w:r>
      <w:r w:rsidRPr="00FB5748">
        <w:rPr>
          <w:rFonts w:ascii="Arial" w:hAnsi="Arial" w:cs="Arial"/>
          <w:sz w:val="24"/>
          <w:szCs w:val="24"/>
        </w:rPr>
        <w:lastRenderedPageBreak/>
        <w:t>permitió captar recursos y financiar a los establecimientos que ese momento prestaban los servicios que hoy llamamos de asistencia social.</w:t>
      </w:r>
    </w:p>
    <w:p w14:paraId="1290E7F3" w14:textId="77777777" w:rsidR="000D6E5E" w:rsidRPr="00FB5748" w:rsidRDefault="000D6E5E" w:rsidP="00FB5748">
      <w:pPr>
        <w:spacing w:line="360" w:lineRule="auto"/>
        <w:jc w:val="both"/>
        <w:rPr>
          <w:rFonts w:ascii="Arial" w:hAnsi="Arial" w:cs="Arial"/>
          <w:sz w:val="24"/>
          <w:szCs w:val="24"/>
        </w:rPr>
      </w:pPr>
      <w:r w:rsidRPr="00FB5748">
        <w:rPr>
          <w:rFonts w:ascii="Arial" w:hAnsi="Arial" w:cs="Arial"/>
          <w:sz w:val="24"/>
          <w:szCs w:val="24"/>
        </w:rPr>
        <w:t>En Oaxaca</w:t>
      </w:r>
      <w:r w:rsidR="008970FC" w:rsidRPr="00FB5748">
        <w:rPr>
          <w:rFonts w:ascii="Arial" w:hAnsi="Arial" w:cs="Arial"/>
          <w:sz w:val="24"/>
          <w:szCs w:val="24"/>
        </w:rPr>
        <w:t>,</w:t>
      </w:r>
      <w:r w:rsidRPr="00FB5748">
        <w:rPr>
          <w:rFonts w:ascii="Arial" w:hAnsi="Arial" w:cs="Arial"/>
          <w:sz w:val="24"/>
          <w:szCs w:val="24"/>
        </w:rPr>
        <w:t xml:space="preserve"> a mediados del siglo XIX</w:t>
      </w:r>
      <w:r w:rsidR="008970FC" w:rsidRPr="00FB5748">
        <w:rPr>
          <w:rFonts w:ascii="Arial" w:hAnsi="Arial" w:cs="Arial"/>
          <w:sz w:val="24"/>
          <w:szCs w:val="24"/>
        </w:rPr>
        <w:t>,</w:t>
      </w:r>
      <w:r w:rsidRPr="00FB5748">
        <w:rPr>
          <w:rFonts w:ascii="Arial" w:hAnsi="Arial" w:cs="Arial"/>
          <w:sz w:val="24"/>
          <w:szCs w:val="24"/>
        </w:rPr>
        <w:t xml:space="preserve"> el entonces Presidente de la Republica Interino, Lic</w:t>
      </w:r>
      <w:r w:rsidR="008970FC" w:rsidRPr="00FB5748">
        <w:rPr>
          <w:rFonts w:ascii="Arial" w:hAnsi="Arial" w:cs="Arial"/>
          <w:sz w:val="24"/>
          <w:szCs w:val="24"/>
        </w:rPr>
        <w:t>enciado</w:t>
      </w:r>
      <w:r w:rsidRPr="00FB5748">
        <w:rPr>
          <w:rFonts w:ascii="Arial" w:hAnsi="Arial" w:cs="Arial"/>
          <w:sz w:val="24"/>
          <w:szCs w:val="24"/>
        </w:rPr>
        <w:t xml:space="preserve"> Benito Juárez García, emitió </w:t>
      </w:r>
      <w:r w:rsidR="00FB4624" w:rsidRPr="00FB5748">
        <w:rPr>
          <w:rFonts w:ascii="Arial" w:hAnsi="Arial" w:cs="Arial"/>
          <w:sz w:val="24"/>
          <w:szCs w:val="24"/>
        </w:rPr>
        <w:t xml:space="preserve">el 2 de marzo de 1861, </w:t>
      </w:r>
      <w:r w:rsidRPr="00FB5748">
        <w:rPr>
          <w:rFonts w:ascii="Arial" w:hAnsi="Arial" w:cs="Arial"/>
          <w:sz w:val="24"/>
          <w:szCs w:val="24"/>
        </w:rPr>
        <w:t xml:space="preserve">el Decreto de Creación de la Dirección General de la Beneficencia Pública, </w:t>
      </w:r>
      <w:r w:rsidR="00FB4624" w:rsidRPr="00FB5748">
        <w:rPr>
          <w:rFonts w:ascii="Arial" w:hAnsi="Arial" w:cs="Arial"/>
          <w:sz w:val="24"/>
          <w:szCs w:val="24"/>
        </w:rPr>
        <w:t xml:space="preserve">documento que </w:t>
      </w:r>
      <w:r w:rsidR="008970FC" w:rsidRPr="00FB5748">
        <w:rPr>
          <w:rFonts w:ascii="Arial" w:hAnsi="Arial" w:cs="Arial"/>
          <w:sz w:val="24"/>
          <w:szCs w:val="24"/>
        </w:rPr>
        <w:t>plasmó</w:t>
      </w:r>
      <w:r w:rsidRPr="00FB5748">
        <w:rPr>
          <w:rFonts w:ascii="Arial" w:hAnsi="Arial" w:cs="Arial"/>
          <w:sz w:val="24"/>
          <w:szCs w:val="24"/>
        </w:rPr>
        <w:t xml:space="preserve"> la expropiación de diversos bienes a la iglesia, para destinarlos a fundar y proveer de recursos a la Beneficencia Pública, posteriormente se fomentó la creación de la Beneficencia Pública en los estados de la República, </w:t>
      </w:r>
      <w:r w:rsidR="00FB4624" w:rsidRPr="00FB5748">
        <w:rPr>
          <w:rFonts w:ascii="Arial" w:hAnsi="Arial" w:cs="Arial"/>
          <w:sz w:val="24"/>
          <w:szCs w:val="24"/>
        </w:rPr>
        <w:t xml:space="preserve">es así como, </w:t>
      </w:r>
      <w:r w:rsidRPr="00FB5748">
        <w:rPr>
          <w:rFonts w:ascii="Arial" w:hAnsi="Arial" w:cs="Arial"/>
          <w:sz w:val="24"/>
          <w:szCs w:val="24"/>
        </w:rPr>
        <w:t xml:space="preserve">en </w:t>
      </w:r>
      <w:r w:rsidR="00FB4624" w:rsidRPr="00FB5748">
        <w:rPr>
          <w:rFonts w:ascii="Arial" w:hAnsi="Arial" w:cs="Arial"/>
          <w:sz w:val="24"/>
          <w:szCs w:val="24"/>
        </w:rPr>
        <w:t xml:space="preserve">los </w:t>
      </w:r>
      <w:r w:rsidRPr="00FB5748">
        <w:rPr>
          <w:rFonts w:ascii="Arial" w:hAnsi="Arial" w:cs="Arial"/>
          <w:sz w:val="24"/>
          <w:szCs w:val="24"/>
        </w:rPr>
        <w:t xml:space="preserve">dos </w:t>
      </w:r>
      <w:r w:rsidR="00FB4624" w:rsidRPr="00FB5748">
        <w:rPr>
          <w:rFonts w:ascii="Arial" w:hAnsi="Arial" w:cs="Arial"/>
          <w:sz w:val="24"/>
          <w:szCs w:val="24"/>
        </w:rPr>
        <w:t xml:space="preserve">siguientes </w:t>
      </w:r>
      <w:r w:rsidRPr="00FB5748">
        <w:rPr>
          <w:rFonts w:ascii="Arial" w:hAnsi="Arial" w:cs="Arial"/>
          <w:sz w:val="24"/>
          <w:szCs w:val="24"/>
        </w:rPr>
        <w:t>años cada uno de los estados contaba con una Dirección de la Beneficencia Pública.</w:t>
      </w:r>
    </w:p>
    <w:p w14:paraId="5C1EFEC9" w14:textId="77777777" w:rsidR="000D6E5E" w:rsidRPr="00FB5748" w:rsidRDefault="000D6E5E" w:rsidP="00FB5748">
      <w:pPr>
        <w:spacing w:line="360" w:lineRule="auto"/>
        <w:jc w:val="both"/>
        <w:rPr>
          <w:rFonts w:ascii="Arial" w:hAnsi="Arial" w:cs="Arial"/>
          <w:sz w:val="24"/>
          <w:szCs w:val="24"/>
        </w:rPr>
      </w:pPr>
      <w:r w:rsidRPr="00FB5748">
        <w:rPr>
          <w:rFonts w:ascii="Arial" w:hAnsi="Arial" w:cs="Arial"/>
          <w:sz w:val="24"/>
          <w:szCs w:val="24"/>
        </w:rPr>
        <w:t>En los años de 1873 y 1874, periodo de gobierno del Lic</w:t>
      </w:r>
      <w:r w:rsidR="008970FC" w:rsidRPr="00FB5748">
        <w:rPr>
          <w:rFonts w:ascii="Arial" w:hAnsi="Arial" w:cs="Arial"/>
          <w:sz w:val="24"/>
          <w:szCs w:val="24"/>
        </w:rPr>
        <w:t>enciado</w:t>
      </w:r>
      <w:r w:rsidRPr="00FB5748">
        <w:rPr>
          <w:rFonts w:ascii="Arial" w:hAnsi="Arial" w:cs="Arial"/>
          <w:sz w:val="24"/>
          <w:szCs w:val="24"/>
        </w:rPr>
        <w:t xml:space="preserve"> Miguel Castro, se desarrolló un proyecto en el Ex Convento de la Soledad, en donde se estableció un hospicio llamado “Casa de la Beneficencia”.</w:t>
      </w:r>
    </w:p>
    <w:p w14:paraId="2C2156FD" w14:textId="77777777" w:rsidR="000D6E5E" w:rsidRPr="00FB5748" w:rsidRDefault="008970FC" w:rsidP="00FB5748">
      <w:pPr>
        <w:spacing w:line="360" w:lineRule="auto"/>
        <w:jc w:val="both"/>
        <w:rPr>
          <w:rFonts w:ascii="Arial" w:hAnsi="Arial" w:cs="Arial"/>
          <w:sz w:val="24"/>
          <w:szCs w:val="24"/>
        </w:rPr>
      </w:pPr>
      <w:r w:rsidRPr="00FB5748">
        <w:rPr>
          <w:rFonts w:ascii="Arial" w:hAnsi="Arial" w:cs="Arial"/>
          <w:sz w:val="24"/>
          <w:szCs w:val="24"/>
        </w:rPr>
        <w:t>En 1885 el gobierno determinó</w:t>
      </w:r>
      <w:r w:rsidR="000D6E5E" w:rsidRPr="00FB5748">
        <w:rPr>
          <w:rFonts w:ascii="Arial" w:hAnsi="Arial" w:cs="Arial"/>
          <w:sz w:val="24"/>
          <w:szCs w:val="24"/>
        </w:rPr>
        <w:t xml:space="preserve"> la creación de una junta de beneficencia, constituida por señoras con espíritu filantrópico y sentimientos nobles y generosos, mismas que quedo instalada de manera formal el 12 de mayo de ese año y fue presidida por la señora Guadalupe F. de Vasconcelos.</w:t>
      </w:r>
    </w:p>
    <w:p w14:paraId="1612E5F4" w14:textId="77777777" w:rsidR="000D6E5E" w:rsidRPr="00FB5748" w:rsidRDefault="000D6E5E" w:rsidP="00FB5748">
      <w:pPr>
        <w:spacing w:line="360" w:lineRule="auto"/>
        <w:jc w:val="both"/>
        <w:rPr>
          <w:rFonts w:ascii="Arial" w:hAnsi="Arial" w:cs="Arial"/>
          <w:sz w:val="24"/>
          <w:szCs w:val="24"/>
        </w:rPr>
      </w:pPr>
      <w:r w:rsidRPr="00FB5748">
        <w:rPr>
          <w:rFonts w:ascii="Arial" w:hAnsi="Arial" w:cs="Arial"/>
          <w:sz w:val="24"/>
          <w:szCs w:val="24"/>
        </w:rPr>
        <w:t xml:space="preserve">Es hasta el 27 de junio de 1936, que el Gobernador Constitucional del Estado, </w:t>
      </w:r>
      <w:r w:rsidR="008970FC" w:rsidRPr="00FB5748">
        <w:rPr>
          <w:rFonts w:ascii="Arial" w:hAnsi="Arial" w:cs="Arial"/>
          <w:sz w:val="24"/>
          <w:szCs w:val="24"/>
        </w:rPr>
        <w:t>L</w:t>
      </w:r>
      <w:r w:rsidRPr="00FB5748">
        <w:rPr>
          <w:rFonts w:ascii="Arial" w:hAnsi="Arial" w:cs="Arial"/>
          <w:sz w:val="24"/>
          <w:szCs w:val="24"/>
        </w:rPr>
        <w:t>icenciado Anastasio García Toledo, aprueba la Ley para la Beneficencia Pública, la cual fue reformada posteriormente en 1939.</w:t>
      </w:r>
    </w:p>
    <w:p w14:paraId="6E0C8466" w14:textId="77777777" w:rsidR="000D6E5E" w:rsidRPr="00FB5748" w:rsidRDefault="000D6E5E" w:rsidP="00FB5748">
      <w:pPr>
        <w:spacing w:line="360" w:lineRule="auto"/>
        <w:jc w:val="both"/>
        <w:rPr>
          <w:rFonts w:ascii="Arial" w:hAnsi="Arial" w:cs="Arial"/>
          <w:sz w:val="24"/>
          <w:szCs w:val="24"/>
        </w:rPr>
      </w:pPr>
      <w:r w:rsidRPr="00FB5748">
        <w:rPr>
          <w:rFonts w:ascii="Arial" w:hAnsi="Arial" w:cs="Arial"/>
          <w:sz w:val="24"/>
          <w:szCs w:val="24"/>
        </w:rPr>
        <w:t>En octubre de 1996, con motivo de la descentralización integral de los Servicios de Salud en la entidad, se estableció en el acuerdo respectivo firmado entre los gobiernos federal y estatal, el compromiso del estado para la creación de la Administración del Patrimonio de la Beneficencia Pública en la Entidad, como una consecuencia propia del sentido social en materia de salud para proporcionar este tipo de apoyos a personas pertenecientes a grupos vulnerables sin cobertura de seguridad social.</w:t>
      </w:r>
    </w:p>
    <w:p w14:paraId="7140372F" w14:textId="77777777" w:rsidR="000D6E5E" w:rsidRPr="00FB5748" w:rsidRDefault="000D6E5E" w:rsidP="00FB5748">
      <w:pPr>
        <w:spacing w:line="360" w:lineRule="auto"/>
        <w:jc w:val="both"/>
        <w:rPr>
          <w:rFonts w:ascii="Arial" w:hAnsi="Arial" w:cs="Arial"/>
          <w:sz w:val="24"/>
          <w:szCs w:val="24"/>
        </w:rPr>
      </w:pPr>
      <w:r w:rsidRPr="00FB5748">
        <w:rPr>
          <w:rFonts w:ascii="Arial" w:hAnsi="Arial" w:cs="Arial"/>
          <w:sz w:val="24"/>
          <w:szCs w:val="24"/>
        </w:rPr>
        <w:t xml:space="preserve">Derivado de lo anterior, mediante el Decreto Legislativo numero 80 publicado en el Periódico Oficial del Gobierno del Estado de fecha 1 de julio de 1996, se crea a la Administración del Patrimonio de la Beneficencia Pública del Estado de Oaxaca, como Órgano Administrativo </w:t>
      </w:r>
      <w:r w:rsidRPr="00FB5748">
        <w:rPr>
          <w:rFonts w:ascii="Arial" w:hAnsi="Arial" w:cs="Arial"/>
          <w:sz w:val="24"/>
          <w:szCs w:val="24"/>
        </w:rPr>
        <w:lastRenderedPageBreak/>
        <w:t>D</w:t>
      </w:r>
      <w:r w:rsidR="007851E8" w:rsidRPr="00FB5748">
        <w:rPr>
          <w:rFonts w:ascii="Arial" w:hAnsi="Arial" w:cs="Arial"/>
          <w:sz w:val="24"/>
          <w:szCs w:val="24"/>
        </w:rPr>
        <w:t xml:space="preserve">esconcentrado dependiente de los </w:t>
      </w:r>
      <w:r w:rsidRPr="00FB5748">
        <w:rPr>
          <w:rFonts w:ascii="Arial" w:hAnsi="Arial" w:cs="Arial"/>
          <w:sz w:val="24"/>
          <w:szCs w:val="24"/>
        </w:rPr>
        <w:t>Se</w:t>
      </w:r>
      <w:r w:rsidR="007851E8" w:rsidRPr="00FB5748">
        <w:rPr>
          <w:rFonts w:ascii="Arial" w:hAnsi="Arial" w:cs="Arial"/>
          <w:sz w:val="24"/>
          <w:szCs w:val="24"/>
        </w:rPr>
        <w:t>rvicios de</w:t>
      </w:r>
      <w:r w:rsidRPr="00FB5748">
        <w:rPr>
          <w:rFonts w:ascii="Arial" w:hAnsi="Arial" w:cs="Arial"/>
          <w:sz w:val="24"/>
          <w:szCs w:val="24"/>
        </w:rPr>
        <w:t xml:space="preserve"> Salud</w:t>
      </w:r>
      <w:r w:rsidR="007851E8" w:rsidRPr="00FB5748">
        <w:rPr>
          <w:rFonts w:ascii="Arial" w:hAnsi="Arial" w:cs="Arial"/>
          <w:sz w:val="24"/>
          <w:szCs w:val="24"/>
        </w:rPr>
        <w:t xml:space="preserve"> de Oaxaca</w:t>
      </w:r>
      <w:r w:rsidRPr="00FB5748">
        <w:rPr>
          <w:rFonts w:ascii="Arial" w:hAnsi="Arial" w:cs="Arial"/>
          <w:sz w:val="24"/>
          <w:szCs w:val="24"/>
        </w:rPr>
        <w:t>, con atribuciones específicas para apoyar los programas asistenciales y los servicios de salud estatales, así como prestar los servicios que le son propios de manera individualizada.</w:t>
      </w:r>
    </w:p>
    <w:p w14:paraId="47920946" w14:textId="77777777" w:rsidR="000D6E5E" w:rsidRDefault="000D6E5E" w:rsidP="00FB5748">
      <w:pPr>
        <w:spacing w:line="360" w:lineRule="auto"/>
        <w:jc w:val="both"/>
        <w:rPr>
          <w:rFonts w:ascii="Arial" w:hAnsi="Arial" w:cs="Arial"/>
          <w:sz w:val="24"/>
          <w:szCs w:val="24"/>
        </w:rPr>
      </w:pPr>
      <w:r w:rsidRPr="00FB5748">
        <w:rPr>
          <w:rFonts w:ascii="Arial" w:hAnsi="Arial" w:cs="Arial"/>
          <w:sz w:val="24"/>
          <w:szCs w:val="24"/>
        </w:rPr>
        <w:t xml:space="preserve">Con fecha </w:t>
      </w:r>
      <w:r w:rsidR="006A4256" w:rsidRPr="00FB5748">
        <w:rPr>
          <w:rFonts w:ascii="Arial" w:hAnsi="Arial" w:cs="Arial"/>
          <w:sz w:val="24"/>
          <w:szCs w:val="24"/>
        </w:rPr>
        <w:t>2</w:t>
      </w:r>
      <w:r w:rsidRPr="00FB5748">
        <w:rPr>
          <w:rFonts w:ascii="Arial" w:hAnsi="Arial" w:cs="Arial"/>
          <w:sz w:val="24"/>
          <w:szCs w:val="24"/>
        </w:rPr>
        <w:t xml:space="preserve">6 de </w:t>
      </w:r>
      <w:r w:rsidR="006A4256" w:rsidRPr="00FB5748">
        <w:rPr>
          <w:rFonts w:ascii="Arial" w:hAnsi="Arial" w:cs="Arial"/>
          <w:sz w:val="24"/>
          <w:szCs w:val="24"/>
        </w:rPr>
        <w:t>marzo</w:t>
      </w:r>
      <w:r w:rsidRPr="00FB5748">
        <w:rPr>
          <w:rFonts w:ascii="Arial" w:hAnsi="Arial" w:cs="Arial"/>
          <w:sz w:val="24"/>
          <w:szCs w:val="24"/>
        </w:rPr>
        <w:t xml:space="preserve"> de 20</w:t>
      </w:r>
      <w:r w:rsidR="006A4256" w:rsidRPr="00FB5748">
        <w:rPr>
          <w:rFonts w:ascii="Arial" w:hAnsi="Arial" w:cs="Arial"/>
          <w:sz w:val="24"/>
          <w:szCs w:val="24"/>
        </w:rPr>
        <w:t>16</w:t>
      </w:r>
      <w:r w:rsidRPr="00FB5748">
        <w:rPr>
          <w:rFonts w:ascii="Arial" w:hAnsi="Arial" w:cs="Arial"/>
          <w:sz w:val="24"/>
          <w:szCs w:val="24"/>
        </w:rPr>
        <w:t>, se publica en el Periódico Oficial del Gobierno del Estado de Oaxaca, el Reglamento Interno de esta dependencia, con el objeto de regular sus facultades y competencia.</w:t>
      </w:r>
    </w:p>
    <w:p w14:paraId="66AEF80A" w14:textId="77777777" w:rsidR="000B1D90" w:rsidRPr="003E3D44" w:rsidRDefault="000B1D90" w:rsidP="00FB5748">
      <w:pPr>
        <w:spacing w:line="360" w:lineRule="auto"/>
        <w:jc w:val="both"/>
        <w:rPr>
          <w:rFonts w:ascii="Arial" w:hAnsi="Arial" w:cs="Arial"/>
          <w:sz w:val="8"/>
          <w:szCs w:val="24"/>
        </w:rPr>
      </w:pPr>
    </w:p>
    <w:p w14:paraId="43A6C4FD" w14:textId="77777777" w:rsidR="003D6136" w:rsidRDefault="00CE657C" w:rsidP="00FB5748">
      <w:pPr>
        <w:pStyle w:val="Ttulo1"/>
        <w:numPr>
          <w:ilvl w:val="0"/>
          <w:numId w:val="11"/>
        </w:numPr>
        <w:spacing w:line="360" w:lineRule="auto"/>
        <w:ind w:left="567" w:hanging="709"/>
        <w:rPr>
          <w:rFonts w:ascii="Arial" w:hAnsi="Arial" w:cs="Arial"/>
          <w:b/>
          <w:color w:val="000000" w:themeColor="text1"/>
          <w:sz w:val="24"/>
          <w:szCs w:val="24"/>
        </w:rPr>
      </w:pPr>
      <w:bookmarkStart w:id="4" w:name="_Toc8732329"/>
      <w:r w:rsidRPr="00FB5748">
        <w:rPr>
          <w:rFonts w:ascii="Arial" w:hAnsi="Arial" w:cs="Arial"/>
          <w:b/>
          <w:color w:val="000000" w:themeColor="text1"/>
          <w:sz w:val="24"/>
          <w:szCs w:val="24"/>
        </w:rPr>
        <w:t>Marco j</w:t>
      </w:r>
      <w:r w:rsidR="003C64CA" w:rsidRPr="00FB5748">
        <w:rPr>
          <w:rFonts w:ascii="Arial" w:hAnsi="Arial" w:cs="Arial"/>
          <w:b/>
          <w:color w:val="000000" w:themeColor="text1"/>
          <w:sz w:val="24"/>
          <w:szCs w:val="24"/>
        </w:rPr>
        <w:t>urídico.</w:t>
      </w:r>
      <w:bookmarkEnd w:id="4"/>
    </w:p>
    <w:p w14:paraId="1C354603" w14:textId="77777777" w:rsidR="003E3D44" w:rsidRPr="003E3D44" w:rsidRDefault="003E3D44" w:rsidP="003E3D44"/>
    <w:p w14:paraId="6FDFF69F" w14:textId="77777777" w:rsidR="00C23384" w:rsidRPr="003E3D44" w:rsidRDefault="0082283B" w:rsidP="00FB5748">
      <w:pPr>
        <w:pStyle w:val="Ttulo2"/>
        <w:numPr>
          <w:ilvl w:val="0"/>
          <w:numId w:val="13"/>
        </w:numPr>
        <w:spacing w:line="360" w:lineRule="auto"/>
        <w:rPr>
          <w:rFonts w:ascii="Arial" w:hAnsi="Arial" w:cs="Arial"/>
          <w:b/>
          <w:color w:val="auto"/>
          <w:sz w:val="24"/>
          <w:szCs w:val="24"/>
        </w:rPr>
      </w:pPr>
      <w:bookmarkStart w:id="5" w:name="_Toc521054630"/>
      <w:bookmarkStart w:id="6" w:name="_Toc8732330"/>
      <w:r w:rsidRPr="003E3D44">
        <w:rPr>
          <w:rFonts w:ascii="Arial" w:hAnsi="Arial" w:cs="Arial"/>
          <w:b/>
          <w:color w:val="auto"/>
          <w:sz w:val="24"/>
          <w:szCs w:val="24"/>
        </w:rPr>
        <w:t>Nivel federal</w:t>
      </w:r>
      <w:bookmarkEnd w:id="5"/>
      <w:bookmarkEnd w:id="6"/>
    </w:p>
    <w:p w14:paraId="7E05345C" w14:textId="77777777" w:rsidR="00C23384" w:rsidRPr="003E3D44" w:rsidRDefault="00C23384" w:rsidP="00FB5748">
      <w:pPr>
        <w:spacing w:line="360" w:lineRule="auto"/>
        <w:rPr>
          <w:rFonts w:ascii="Arial" w:hAnsi="Arial" w:cs="Arial"/>
          <w:sz w:val="14"/>
          <w:szCs w:val="24"/>
        </w:rPr>
      </w:pPr>
    </w:p>
    <w:p w14:paraId="28B69E57" w14:textId="77777777" w:rsidR="00C23384" w:rsidRPr="000B1D90" w:rsidRDefault="00C23384" w:rsidP="00FB5748">
      <w:pPr>
        <w:spacing w:line="360" w:lineRule="auto"/>
        <w:jc w:val="both"/>
        <w:rPr>
          <w:rFonts w:ascii="Arial" w:hAnsi="Arial" w:cs="Arial"/>
          <w:sz w:val="24"/>
          <w:szCs w:val="24"/>
        </w:rPr>
      </w:pPr>
      <w:r w:rsidRPr="000B1D90">
        <w:rPr>
          <w:rFonts w:ascii="Arial" w:hAnsi="Arial" w:cs="Arial"/>
          <w:sz w:val="24"/>
          <w:szCs w:val="24"/>
        </w:rPr>
        <w:t>Constitución Política de los Estados Unidos Mexicanos.</w:t>
      </w:r>
    </w:p>
    <w:p w14:paraId="00E53F42" w14:textId="77777777" w:rsidR="00C23384" w:rsidRPr="000B1D90" w:rsidRDefault="00C23384" w:rsidP="00FB5748">
      <w:pPr>
        <w:spacing w:after="0" w:line="360" w:lineRule="auto"/>
        <w:jc w:val="both"/>
        <w:rPr>
          <w:rFonts w:ascii="Arial" w:hAnsi="Arial" w:cs="Arial"/>
          <w:sz w:val="24"/>
          <w:szCs w:val="24"/>
        </w:rPr>
      </w:pPr>
      <w:r w:rsidRPr="000B1D90">
        <w:rPr>
          <w:rFonts w:ascii="Arial" w:hAnsi="Arial" w:cs="Arial"/>
          <w:sz w:val="24"/>
          <w:szCs w:val="24"/>
        </w:rPr>
        <w:t>Publicada en el Diario Oficial de la Federación el 05 de febrero de 1917.</w:t>
      </w:r>
    </w:p>
    <w:p w14:paraId="75B87DAC" w14:textId="77777777" w:rsidR="00C23384" w:rsidRPr="000B1D90" w:rsidRDefault="00C23384" w:rsidP="00FB5748">
      <w:pPr>
        <w:spacing w:after="0" w:line="360" w:lineRule="auto"/>
        <w:jc w:val="both"/>
        <w:rPr>
          <w:rFonts w:ascii="Arial" w:hAnsi="Arial" w:cs="Arial"/>
          <w:sz w:val="24"/>
          <w:szCs w:val="24"/>
        </w:rPr>
      </w:pPr>
      <w:r w:rsidRPr="000B1D90">
        <w:rPr>
          <w:rFonts w:ascii="Arial" w:hAnsi="Arial" w:cs="Arial"/>
          <w:sz w:val="24"/>
          <w:szCs w:val="24"/>
        </w:rPr>
        <w:t xml:space="preserve">Última Reforma publicada el </w:t>
      </w:r>
      <w:r w:rsidR="006A4256" w:rsidRPr="000B1D90">
        <w:rPr>
          <w:rFonts w:ascii="Arial" w:hAnsi="Arial" w:cs="Arial"/>
          <w:sz w:val="24"/>
          <w:szCs w:val="24"/>
        </w:rPr>
        <w:t>27</w:t>
      </w:r>
      <w:r w:rsidRPr="000B1D90">
        <w:rPr>
          <w:rFonts w:ascii="Arial" w:hAnsi="Arial" w:cs="Arial"/>
          <w:sz w:val="24"/>
          <w:szCs w:val="24"/>
        </w:rPr>
        <w:t xml:space="preserve"> de agosto del 201</w:t>
      </w:r>
      <w:r w:rsidR="006A4256" w:rsidRPr="000B1D90">
        <w:rPr>
          <w:rFonts w:ascii="Arial" w:hAnsi="Arial" w:cs="Arial"/>
          <w:sz w:val="24"/>
          <w:szCs w:val="24"/>
        </w:rPr>
        <w:t>8</w:t>
      </w:r>
      <w:r w:rsidRPr="000B1D90">
        <w:rPr>
          <w:rFonts w:ascii="Arial" w:hAnsi="Arial" w:cs="Arial"/>
          <w:sz w:val="24"/>
          <w:szCs w:val="24"/>
        </w:rPr>
        <w:t>.</w:t>
      </w:r>
    </w:p>
    <w:p w14:paraId="41BA2041" w14:textId="77777777" w:rsidR="00C23384" w:rsidRPr="000B1D90" w:rsidRDefault="00C23384" w:rsidP="00FB5748">
      <w:pPr>
        <w:spacing w:after="0" w:line="360" w:lineRule="auto"/>
        <w:jc w:val="both"/>
        <w:rPr>
          <w:rFonts w:ascii="Arial" w:hAnsi="Arial" w:cs="Arial"/>
          <w:sz w:val="24"/>
          <w:szCs w:val="24"/>
        </w:rPr>
      </w:pPr>
    </w:p>
    <w:p w14:paraId="1C742ADE" w14:textId="77777777" w:rsidR="00C23384" w:rsidRPr="000B1D90" w:rsidRDefault="00C23384" w:rsidP="00FB5748">
      <w:pPr>
        <w:spacing w:line="360" w:lineRule="auto"/>
        <w:jc w:val="both"/>
        <w:rPr>
          <w:rFonts w:ascii="Arial" w:hAnsi="Arial" w:cs="Arial"/>
          <w:sz w:val="24"/>
          <w:szCs w:val="24"/>
        </w:rPr>
      </w:pPr>
      <w:r w:rsidRPr="000B1D90">
        <w:rPr>
          <w:rFonts w:ascii="Arial" w:hAnsi="Arial" w:cs="Arial"/>
          <w:sz w:val="24"/>
          <w:szCs w:val="24"/>
        </w:rPr>
        <w:t>Ley General de Salud.</w:t>
      </w:r>
    </w:p>
    <w:p w14:paraId="2F9D448A" w14:textId="77777777" w:rsidR="00C23384" w:rsidRPr="000B1D90" w:rsidRDefault="00C23384" w:rsidP="00FB5748">
      <w:pPr>
        <w:spacing w:after="0" w:line="360" w:lineRule="auto"/>
        <w:jc w:val="both"/>
        <w:rPr>
          <w:rFonts w:ascii="Arial" w:hAnsi="Arial" w:cs="Arial"/>
          <w:sz w:val="24"/>
          <w:szCs w:val="24"/>
        </w:rPr>
      </w:pPr>
      <w:r w:rsidRPr="000B1D90">
        <w:rPr>
          <w:rFonts w:ascii="Arial" w:hAnsi="Arial" w:cs="Arial"/>
          <w:sz w:val="24"/>
          <w:szCs w:val="24"/>
        </w:rPr>
        <w:t>Publicada en el Diario Oficial de la Federación el 07 de febrero de 1984.</w:t>
      </w:r>
    </w:p>
    <w:p w14:paraId="3F5B3D52" w14:textId="77777777" w:rsidR="00C23384" w:rsidRPr="000B1D90" w:rsidRDefault="00C23384" w:rsidP="00FB5748">
      <w:pPr>
        <w:spacing w:after="0" w:line="360" w:lineRule="auto"/>
        <w:jc w:val="both"/>
        <w:rPr>
          <w:rFonts w:ascii="Arial" w:hAnsi="Arial" w:cs="Arial"/>
          <w:sz w:val="24"/>
          <w:szCs w:val="24"/>
        </w:rPr>
      </w:pPr>
      <w:r w:rsidRPr="000B1D90">
        <w:rPr>
          <w:rFonts w:ascii="Arial" w:hAnsi="Arial" w:cs="Arial"/>
          <w:sz w:val="24"/>
          <w:szCs w:val="24"/>
        </w:rPr>
        <w:t xml:space="preserve">Última reforma publicada el </w:t>
      </w:r>
      <w:r w:rsidR="006A4256" w:rsidRPr="000B1D90">
        <w:rPr>
          <w:rFonts w:ascii="Arial" w:hAnsi="Arial" w:cs="Arial"/>
          <w:sz w:val="24"/>
          <w:szCs w:val="24"/>
        </w:rPr>
        <w:t>21</w:t>
      </w:r>
      <w:r w:rsidRPr="000B1D90">
        <w:rPr>
          <w:rFonts w:ascii="Arial" w:hAnsi="Arial" w:cs="Arial"/>
          <w:sz w:val="24"/>
          <w:szCs w:val="24"/>
        </w:rPr>
        <w:t xml:space="preserve"> de </w:t>
      </w:r>
      <w:r w:rsidR="006A4256" w:rsidRPr="000B1D90">
        <w:rPr>
          <w:rFonts w:ascii="Arial" w:hAnsi="Arial" w:cs="Arial"/>
          <w:sz w:val="24"/>
          <w:szCs w:val="24"/>
        </w:rPr>
        <w:t>junio</w:t>
      </w:r>
      <w:r w:rsidRPr="000B1D90">
        <w:rPr>
          <w:rFonts w:ascii="Arial" w:hAnsi="Arial" w:cs="Arial"/>
          <w:sz w:val="24"/>
          <w:szCs w:val="24"/>
        </w:rPr>
        <w:t xml:space="preserve"> de 201</w:t>
      </w:r>
      <w:r w:rsidR="006A4256" w:rsidRPr="000B1D90">
        <w:rPr>
          <w:rFonts w:ascii="Arial" w:hAnsi="Arial" w:cs="Arial"/>
          <w:sz w:val="24"/>
          <w:szCs w:val="24"/>
        </w:rPr>
        <w:t>8</w:t>
      </w:r>
      <w:r w:rsidRPr="000B1D90">
        <w:rPr>
          <w:rFonts w:ascii="Arial" w:hAnsi="Arial" w:cs="Arial"/>
          <w:sz w:val="24"/>
          <w:szCs w:val="24"/>
        </w:rPr>
        <w:t>.</w:t>
      </w:r>
    </w:p>
    <w:p w14:paraId="2A4C4ECD" w14:textId="77777777" w:rsidR="00280508" w:rsidRPr="000B1D90" w:rsidRDefault="00280508" w:rsidP="00FB5748">
      <w:pPr>
        <w:spacing w:after="0" w:line="360" w:lineRule="auto"/>
        <w:jc w:val="both"/>
        <w:rPr>
          <w:rFonts w:ascii="Arial" w:hAnsi="Arial" w:cs="Arial"/>
          <w:sz w:val="24"/>
          <w:szCs w:val="24"/>
        </w:rPr>
      </w:pPr>
    </w:p>
    <w:p w14:paraId="4C77EA69" w14:textId="77777777" w:rsidR="00280508" w:rsidRPr="000B1D90" w:rsidRDefault="00280508" w:rsidP="00FB5748">
      <w:pPr>
        <w:spacing w:after="0" w:line="360" w:lineRule="auto"/>
        <w:jc w:val="both"/>
        <w:rPr>
          <w:rFonts w:ascii="Arial" w:hAnsi="Arial" w:cs="Arial"/>
          <w:sz w:val="24"/>
          <w:szCs w:val="24"/>
        </w:rPr>
      </w:pPr>
      <w:r w:rsidRPr="000B1D90">
        <w:rPr>
          <w:rFonts w:ascii="Arial" w:hAnsi="Arial" w:cs="Arial"/>
          <w:sz w:val="24"/>
          <w:szCs w:val="24"/>
        </w:rPr>
        <w:t>Ley General de Transparencia y Acceso a la Información Pública.</w:t>
      </w:r>
    </w:p>
    <w:p w14:paraId="2F68931D" w14:textId="77777777" w:rsidR="00280508" w:rsidRPr="000B1D90" w:rsidRDefault="00280508" w:rsidP="00FB5748">
      <w:pPr>
        <w:spacing w:after="0" w:line="360" w:lineRule="auto"/>
        <w:jc w:val="both"/>
        <w:rPr>
          <w:rFonts w:ascii="Arial" w:hAnsi="Arial" w:cs="Arial"/>
          <w:sz w:val="24"/>
          <w:szCs w:val="24"/>
        </w:rPr>
      </w:pPr>
    </w:p>
    <w:p w14:paraId="59E098A0" w14:textId="77777777" w:rsidR="00280508" w:rsidRPr="000B1D90" w:rsidRDefault="00280508" w:rsidP="00FB5748">
      <w:pPr>
        <w:spacing w:after="0" w:line="360" w:lineRule="auto"/>
        <w:jc w:val="both"/>
        <w:rPr>
          <w:rFonts w:ascii="Arial" w:hAnsi="Arial" w:cs="Arial"/>
          <w:sz w:val="24"/>
          <w:szCs w:val="24"/>
        </w:rPr>
      </w:pPr>
      <w:r w:rsidRPr="000B1D90">
        <w:rPr>
          <w:rFonts w:ascii="Arial" w:hAnsi="Arial" w:cs="Arial"/>
          <w:sz w:val="24"/>
          <w:szCs w:val="24"/>
        </w:rPr>
        <w:t>Publicado en el Diario Oficial de la Federación el 04 de mayo de 2015.</w:t>
      </w:r>
    </w:p>
    <w:p w14:paraId="184C0AD8" w14:textId="77777777" w:rsidR="00280508" w:rsidRPr="000B1D90" w:rsidRDefault="00280508" w:rsidP="00FB5748">
      <w:pPr>
        <w:spacing w:after="0" w:line="360" w:lineRule="auto"/>
        <w:jc w:val="both"/>
        <w:rPr>
          <w:rFonts w:ascii="Arial" w:hAnsi="Arial" w:cs="Arial"/>
          <w:sz w:val="24"/>
          <w:szCs w:val="24"/>
        </w:rPr>
      </w:pPr>
    </w:p>
    <w:p w14:paraId="3848B658" w14:textId="77777777" w:rsidR="00280508" w:rsidRPr="000B1D90" w:rsidRDefault="00280508" w:rsidP="00FB5748">
      <w:pPr>
        <w:spacing w:after="0" w:line="360" w:lineRule="auto"/>
        <w:jc w:val="both"/>
        <w:rPr>
          <w:rFonts w:ascii="Arial" w:hAnsi="Arial" w:cs="Arial"/>
          <w:sz w:val="24"/>
          <w:szCs w:val="24"/>
        </w:rPr>
      </w:pPr>
      <w:r w:rsidRPr="000B1D90">
        <w:rPr>
          <w:rFonts w:ascii="Arial" w:hAnsi="Arial" w:cs="Arial"/>
          <w:sz w:val="24"/>
          <w:szCs w:val="24"/>
        </w:rPr>
        <w:t>Ley General de Protección de Datos Personales en Posesión de Sujetos Obligados.</w:t>
      </w:r>
    </w:p>
    <w:p w14:paraId="58881872" w14:textId="77777777" w:rsidR="00280508" w:rsidRPr="000B1D90" w:rsidRDefault="00280508" w:rsidP="00FB5748">
      <w:pPr>
        <w:spacing w:after="0" w:line="360" w:lineRule="auto"/>
        <w:jc w:val="both"/>
        <w:rPr>
          <w:rFonts w:ascii="Arial" w:hAnsi="Arial" w:cs="Arial"/>
          <w:sz w:val="24"/>
          <w:szCs w:val="24"/>
        </w:rPr>
      </w:pPr>
    </w:p>
    <w:p w14:paraId="781EBC61" w14:textId="77777777" w:rsidR="00280508" w:rsidRPr="000B1D90" w:rsidRDefault="00280508" w:rsidP="00FB5748">
      <w:pPr>
        <w:spacing w:after="0" w:line="360" w:lineRule="auto"/>
        <w:jc w:val="both"/>
        <w:rPr>
          <w:rFonts w:ascii="Arial" w:hAnsi="Arial" w:cs="Arial"/>
          <w:sz w:val="24"/>
          <w:szCs w:val="24"/>
        </w:rPr>
      </w:pPr>
      <w:r w:rsidRPr="000B1D90">
        <w:rPr>
          <w:rFonts w:ascii="Arial" w:hAnsi="Arial" w:cs="Arial"/>
          <w:sz w:val="24"/>
          <w:szCs w:val="24"/>
        </w:rPr>
        <w:t>Publicado en el Diario Oficial de la Federación el 26 de enero de 2017.</w:t>
      </w:r>
    </w:p>
    <w:p w14:paraId="4E2DD5D1" w14:textId="77777777" w:rsidR="00280508" w:rsidRPr="000B1D90" w:rsidRDefault="00280508" w:rsidP="00FB5748">
      <w:pPr>
        <w:spacing w:after="0" w:line="360" w:lineRule="auto"/>
        <w:jc w:val="both"/>
        <w:rPr>
          <w:rFonts w:ascii="Arial" w:hAnsi="Arial" w:cs="Arial"/>
          <w:sz w:val="24"/>
          <w:szCs w:val="24"/>
        </w:rPr>
      </w:pPr>
    </w:p>
    <w:p w14:paraId="4F708113" w14:textId="77777777" w:rsidR="00280508" w:rsidRPr="000B1D90" w:rsidRDefault="00280508" w:rsidP="00FB5748">
      <w:pPr>
        <w:spacing w:line="360" w:lineRule="auto"/>
        <w:jc w:val="both"/>
        <w:rPr>
          <w:rFonts w:ascii="Arial" w:hAnsi="Arial" w:cs="Arial"/>
          <w:sz w:val="24"/>
          <w:szCs w:val="24"/>
        </w:rPr>
      </w:pPr>
      <w:r w:rsidRPr="000B1D90">
        <w:rPr>
          <w:rFonts w:ascii="Arial" w:hAnsi="Arial" w:cs="Arial"/>
          <w:sz w:val="24"/>
          <w:szCs w:val="24"/>
        </w:rPr>
        <w:t>Código Fiscal de la Federación</w:t>
      </w:r>
    </w:p>
    <w:p w14:paraId="2A14A10D" w14:textId="77777777" w:rsidR="00280508" w:rsidRPr="000B1D90" w:rsidRDefault="00280508" w:rsidP="00FB5748">
      <w:pPr>
        <w:spacing w:after="0" w:line="360" w:lineRule="auto"/>
        <w:jc w:val="both"/>
        <w:rPr>
          <w:rFonts w:ascii="Arial" w:hAnsi="Arial" w:cs="Arial"/>
          <w:sz w:val="24"/>
          <w:szCs w:val="24"/>
        </w:rPr>
      </w:pPr>
      <w:r w:rsidRPr="000B1D90">
        <w:rPr>
          <w:rFonts w:ascii="Arial" w:hAnsi="Arial" w:cs="Arial"/>
          <w:sz w:val="24"/>
          <w:szCs w:val="24"/>
        </w:rPr>
        <w:t>Publicado en el Diario Oficial de la Federación el 31 de diciembre de 1981.</w:t>
      </w:r>
    </w:p>
    <w:p w14:paraId="74733FD1" w14:textId="77777777" w:rsidR="00280508" w:rsidRPr="000B1D90" w:rsidRDefault="00280508" w:rsidP="00FB5748">
      <w:pPr>
        <w:spacing w:after="0" w:line="360" w:lineRule="auto"/>
        <w:jc w:val="both"/>
        <w:rPr>
          <w:rFonts w:ascii="Arial" w:hAnsi="Arial" w:cs="Arial"/>
          <w:sz w:val="24"/>
          <w:szCs w:val="24"/>
        </w:rPr>
      </w:pPr>
      <w:r w:rsidRPr="000B1D90">
        <w:rPr>
          <w:rFonts w:ascii="Arial" w:hAnsi="Arial" w:cs="Arial"/>
          <w:sz w:val="24"/>
          <w:szCs w:val="24"/>
        </w:rPr>
        <w:lastRenderedPageBreak/>
        <w:t>Última reforma publicada el 24 de diciembre de 2018.</w:t>
      </w:r>
    </w:p>
    <w:p w14:paraId="04643BCD" w14:textId="77777777" w:rsidR="00C23384" w:rsidRPr="000B1D90" w:rsidRDefault="00C23384" w:rsidP="00FB5748">
      <w:pPr>
        <w:spacing w:after="0" w:line="360" w:lineRule="auto"/>
        <w:rPr>
          <w:rFonts w:ascii="Arial" w:hAnsi="Arial" w:cs="Arial"/>
          <w:sz w:val="24"/>
          <w:szCs w:val="24"/>
        </w:rPr>
      </w:pPr>
    </w:p>
    <w:p w14:paraId="62D5710D" w14:textId="77777777" w:rsidR="00C23384" w:rsidRPr="000B1D90" w:rsidRDefault="0082283B" w:rsidP="00FB5748">
      <w:pPr>
        <w:pStyle w:val="Ttulo2"/>
        <w:numPr>
          <w:ilvl w:val="0"/>
          <w:numId w:val="13"/>
        </w:numPr>
        <w:spacing w:line="360" w:lineRule="auto"/>
        <w:rPr>
          <w:rFonts w:ascii="Arial" w:hAnsi="Arial" w:cs="Arial"/>
          <w:b/>
          <w:color w:val="auto"/>
          <w:sz w:val="24"/>
          <w:szCs w:val="24"/>
        </w:rPr>
      </w:pPr>
      <w:bookmarkStart w:id="7" w:name="_Toc521054631"/>
      <w:bookmarkStart w:id="8" w:name="_Toc8732331"/>
      <w:r w:rsidRPr="000B1D90">
        <w:rPr>
          <w:rFonts w:ascii="Arial" w:hAnsi="Arial" w:cs="Arial"/>
          <w:b/>
          <w:color w:val="auto"/>
          <w:sz w:val="24"/>
          <w:szCs w:val="24"/>
        </w:rPr>
        <w:t>Nivel estatal</w:t>
      </w:r>
      <w:bookmarkEnd w:id="7"/>
      <w:bookmarkEnd w:id="8"/>
    </w:p>
    <w:p w14:paraId="616E7824" w14:textId="77777777" w:rsidR="000B1D90" w:rsidRPr="000B1D90" w:rsidRDefault="000B1D90" w:rsidP="00FB5748">
      <w:pPr>
        <w:spacing w:line="360" w:lineRule="auto"/>
        <w:jc w:val="both"/>
        <w:rPr>
          <w:rFonts w:ascii="Arial" w:hAnsi="Arial" w:cs="Arial"/>
          <w:sz w:val="14"/>
          <w:szCs w:val="24"/>
        </w:rPr>
      </w:pPr>
    </w:p>
    <w:p w14:paraId="220ED57B" w14:textId="77777777" w:rsidR="00C23384" w:rsidRPr="000B1D90" w:rsidRDefault="00C23384" w:rsidP="000B1D90">
      <w:pPr>
        <w:spacing w:line="360" w:lineRule="auto"/>
        <w:jc w:val="both"/>
        <w:rPr>
          <w:rFonts w:ascii="Arial" w:hAnsi="Arial" w:cs="Arial"/>
          <w:sz w:val="24"/>
          <w:szCs w:val="24"/>
        </w:rPr>
      </w:pPr>
      <w:r w:rsidRPr="000B1D90">
        <w:rPr>
          <w:rFonts w:ascii="Arial" w:hAnsi="Arial" w:cs="Arial"/>
          <w:sz w:val="24"/>
          <w:szCs w:val="24"/>
        </w:rPr>
        <w:t>Constitución Política del Estado Libre y Soberano de Oaxaca.</w:t>
      </w:r>
    </w:p>
    <w:p w14:paraId="2E20A33B" w14:textId="77777777" w:rsidR="00C23384" w:rsidRPr="000B1D90" w:rsidRDefault="00C23384" w:rsidP="000B1D90">
      <w:pPr>
        <w:spacing w:after="0" w:line="360" w:lineRule="auto"/>
        <w:jc w:val="both"/>
        <w:rPr>
          <w:rFonts w:ascii="Arial" w:hAnsi="Arial" w:cs="Arial"/>
          <w:sz w:val="24"/>
          <w:szCs w:val="24"/>
        </w:rPr>
      </w:pPr>
      <w:r w:rsidRPr="000B1D90">
        <w:rPr>
          <w:rFonts w:ascii="Arial" w:hAnsi="Arial" w:cs="Arial"/>
          <w:sz w:val="24"/>
          <w:szCs w:val="24"/>
        </w:rPr>
        <w:t>Promulgada por bando solemne el 04 de abril de 1992.</w:t>
      </w:r>
    </w:p>
    <w:p w14:paraId="3522D637" w14:textId="77777777" w:rsidR="00C23384" w:rsidRPr="000B1D90" w:rsidRDefault="006A4256" w:rsidP="000B1D90">
      <w:pPr>
        <w:spacing w:after="0" w:line="360" w:lineRule="auto"/>
        <w:jc w:val="both"/>
        <w:rPr>
          <w:rFonts w:ascii="Arial" w:hAnsi="Arial" w:cs="Arial"/>
          <w:sz w:val="24"/>
          <w:szCs w:val="24"/>
        </w:rPr>
      </w:pPr>
      <w:r w:rsidRPr="000B1D90">
        <w:rPr>
          <w:rFonts w:ascii="Arial" w:hAnsi="Arial" w:cs="Arial"/>
          <w:sz w:val="24"/>
          <w:szCs w:val="24"/>
        </w:rPr>
        <w:t xml:space="preserve">Última reforma publicada el </w:t>
      </w:r>
      <w:r w:rsidR="00B453F1" w:rsidRPr="000B1D90">
        <w:rPr>
          <w:rFonts w:ascii="Arial" w:hAnsi="Arial" w:cs="Arial"/>
          <w:sz w:val="24"/>
          <w:szCs w:val="24"/>
        </w:rPr>
        <w:t>01</w:t>
      </w:r>
      <w:r w:rsidR="00C23384" w:rsidRPr="000B1D90">
        <w:rPr>
          <w:rFonts w:ascii="Arial" w:hAnsi="Arial" w:cs="Arial"/>
          <w:sz w:val="24"/>
          <w:szCs w:val="24"/>
        </w:rPr>
        <w:t xml:space="preserve"> de agosto de 201</w:t>
      </w:r>
      <w:r w:rsidRPr="000B1D90">
        <w:rPr>
          <w:rFonts w:ascii="Arial" w:hAnsi="Arial" w:cs="Arial"/>
          <w:sz w:val="24"/>
          <w:szCs w:val="24"/>
        </w:rPr>
        <w:t>8</w:t>
      </w:r>
      <w:r w:rsidR="00C23384" w:rsidRPr="000B1D90">
        <w:rPr>
          <w:rFonts w:ascii="Arial" w:hAnsi="Arial" w:cs="Arial"/>
          <w:sz w:val="24"/>
          <w:szCs w:val="24"/>
        </w:rPr>
        <w:t>.</w:t>
      </w:r>
    </w:p>
    <w:p w14:paraId="1480D646" w14:textId="77777777" w:rsidR="00C23384" w:rsidRPr="000B1D90" w:rsidRDefault="00C23384" w:rsidP="000B1D90">
      <w:pPr>
        <w:spacing w:after="0" w:line="360" w:lineRule="auto"/>
        <w:jc w:val="both"/>
        <w:rPr>
          <w:rFonts w:ascii="Arial" w:hAnsi="Arial" w:cs="Arial"/>
          <w:sz w:val="24"/>
          <w:szCs w:val="24"/>
        </w:rPr>
      </w:pPr>
    </w:p>
    <w:p w14:paraId="2DA8EA30" w14:textId="77777777" w:rsidR="00C23384" w:rsidRPr="000B1D90" w:rsidRDefault="00C23384" w:rsidP="000B1D90">
      <w:pPr>
        <w:spacing w:line="360" w:lineRule="auto"/>
        <w:jc w:val="both"/>
        <w:rPr>
          <w:rFonts w:ascii="Arial" w:hAnsi="Arial" w:cs="Arial"/>
          <w:sz w:val="24"/>
          <w:szCs w:val="24"/>
        </w:rPr>
      </w:pPr>
      <w:r w:rsidRPr="000B1D90">
        <w:rPr>
          <w:rFonts w:ascii="Arial" w:hAnsi="Arial" w:cs="Arial"/>
          <w:sz w:val="24"/>
          <w:szCs w:val="24"/>
        </w:rPr>
        <w:t>Código Civil para el Estado de Oaxaca.</w:t>
      </w:r>
    </w:p>
    <w:p w14:paraId="442CF41A" w14:textId="77777777" w:rsidR="00C23384" w:rsidRPr="000B1D90" w:rsidRDefault="00C23384" w:rsidP="000B1D90">
      <w:pPr>
        <w:spacing w:after="0" w:line="360" w:lineRule="auto"/>
        <w:jc w:val="both"/>
        <w:rPr>
          <w:rFonts w:ascii="Arial" w:hAnsi="Arial" w:cs="Arial"/>
          <w:sz w:val="24"/>
          <w:szCs w:val="24"/>
        </w:rPr>
      </w:pPr>
      <w:r w:rsidRPr="000B1D90">
        <w:rPr>
          <w:rFonts w:ascii="Arial" w:hAnsi="Arial" w:cs="Arial"/>
          <w:sz w:val="24"/>
          <w:szCs w:val="24"/>
        </w:rPr>
        <w:t xml:space="preserve">Publicado en el Periódico Oficial del Gobierno del Estado, el 25 de noviembre de 1944. </w:t>
      </w:r>
    </w:p>
    <w:p w14:paraId="0B9D59EC" w14:textId="77777777" w:rsidR="00C23384" w:rsidRPr="000B1D90" w:rsidRDefault="00C23384" w:rsidP="000B1D90">
      <w:pPr>
        <w:spacing w:after="0" w:line="360" w:lineRule="auto"/>
        <w:jc w:val="both"/>
        <w:rPr>
          <w:rFonts w:ascii="Arial" w:hAnsi="Arial" w:cs="Arial"/>
          <w:sz w:val="24"/>
          <w:szCs w:val="24"/>
        </w:rPr>
      </w:pPr>
      <w:r w:rsidRPr="000B1D90">
        <w:rPr>
          <w:rFonts w:ascii="Arial" w:hAnsi="Arial" w:cs="Arial"/>
          <w:sz w:val="24"/>
          <w:szCs w:val="24"/>
        </w:rPr>
        <w:t>Última reforma publicada el 2</w:t>
      </w:r>
      <w:r w:rsidR="006A4256" w:rsidRPr="000B1D90">
        <w:rPr>
          <w:rFonts w:ascii="Arial" w:hAnsi="Arial" w:cs="Arial"/>
          <w:sz w:val="24"/>
          <w:szCs w:val="24"/>
        </w:rPr>
        <w:t>3</w:t>
      </w:r>
      <w:r w:rsidRPr="000B1D90">
        <w:rPr>
          <w:rFonts w:ascii="Arial" w:hAnsi="Arial" w:cs="Arial"/>
          <w:sz w:val="24"/>
          <w:szCs w:val="24"/>
        </w:rPr>
        <w:t xml:space="preserve"> de </w:t>
      </w:r>
      <w:r w:rsidR="006A4256" w:rsidRPr="000B1D90">
        <w:rPr>
          <w:rFonts w:ascii="Arial" w:hAnsi="Arial" w:cs="Arial"/>
          <w:sz w:val="24"/>
          <w:szCs w:val="24"/>
        </w:rPr>
        <w:t>junio</w:t>
      </w:r>
      <w:r w:rsidRPr="000B1D90">
        <w:rPr>
          <w:rFonts w:ascii="Arial" w:hAnsi="Arial" w:cs="Arial"/>
          <w:sz w:val="24"/>
          <w:szCs w:val="24"/>
        </w:rPr>
        <w:t xml:space="preserve"> de 201</w:t>
      </w:r>
      <w:r w:rsidR="006A4256" w:rsidRPr="000B1D90">
        <w:rPr>
          <w:rFonts w:ascii="Arial" w:hAnsi="Arial" w:cs="Arial"/>
          <w:sz w:val="24"/>
          <w:szCs w:val="24"/>
        </w:rPr>
        <w:t>8</w:t>
      </w:r>
      <w:r w:rsidRPr="000B1D90">
        <w:rPr>
          <w:rFonts w:ascii="Arial" w:hAnsi="Arial" w:cs="Arial"/>
          <w:sz w:val="24"/>
          <w:szCs w:val="24"/>
        </w:rPr>
        <w:t>.</w:t>
      </w:r>
    </w:p>
    <w:p w14:paraId="2E8F695C" w14:textId="77777777" w:rsidR="00B305D2" w:rsidRPr="000B1D90" w:rsidRDefault="00B305D2" w:rsidP="000B1D90">
      <w:pPr>
        <w:spacing w:after="0" w:line="360" w:lineRule="auto"/>
        <w:jc w:val="both"/>
        <w:rPr>
          <w:rFonts w:ascii="Arial" w:hAnsi="Arial" w:cs="Arial"/>
          <w:sz w:val="24"/>
          <w:szCs w:val="24"/>
        </w:rPr>
      </w:pPr>
    </w:p>
    <w:p w14:paraId="4EC9B1DB" w14:textId="77777777" w:rsidR="00B305D2" w:rsidRPr="000B1D90" w:rsidRDefault="00B305D2" w:rsidP="000B1D90">
      <w:pPr>
        <w:spacing w:line="360" w:lineRule="auto"/>
        <w:jc w:val="both"/>
        <w:rPr>
          <w:rFonts w:ascii="Arial" w:hAnsi="Arial" w:cs="Arial"/>
          <w:sz w:val="24"/>
          <w:szCs w:val="24"/>
        </w:rPr>
      </w:pPr>
      <w:r w:rsidRPr="000B1D90">
        <w:rPr>
          <w:rFonts w:ascii="Arial" w:hAnsi="Arial" w:cs="Arial"/>
          <w:sz w:val="24"/>
          <w:szCs w:val="24"/>
        </w:rPr>
        <w:t>Ley de Adquisiciones, Enajenaciones, Arrendamientos, Prestación de Servicios y Administración de Bienes Muebles e Inmuebles del Estado de Oaxaca.</w:t>
      </w:r>
    </w:p>
    <w:p w14:paraId="2AB90AAF" w14:textId="77777777" w:rsidR="00B305D2" w:rsidRPr="000B1D90" w:rsidRDefault="00B305D2" w:rsidP="000B1D90">
      <w:pPr>
        <w:spacing w:after="0" w:line="360" w:lineRule="auto"/>
        <w:jc w:val="both"/>
        <w:rPr>
          <w:rFonts w:ascii="Arial" w:hAnsi="Arial" w:cs="Arial"/>
          <w:sz w:val="24"/>
          <w:szCs w:val="24"/>
        </w:rPr>
      </w:pPr>
      <w:r w:rsidRPr="000B1D90">
        <w:rPr>
          <w:rFonts w:ascii="Arial" w:hAnsi="Arial" w:cs="Arial"/>
          <w:sz w:val="24"/>
          <w:szCs w:val="24"/>
        </w:rPr>
        <w:t>Publicada en el Periódico Oficial del Gobierno del Estado</w:t>
      </w:r>
      <w:r w:rsidR="008970FC" w:rsidRPr="000B1D90">
        <w:rPr>
          <w:rFonts w:ascii="Arial" w:hAnsi="Arial" w:cs="Arial"/>
          <w:sz w:val="24"/>
          <w:szCs w:val="24"/>
        </w:rPr>
        <w:t xml:space="preserve">, el 12 de noviembre de </w:t>
      </w:r>
      <w:r w:rsidRPr="000B1D90">
        <w:rPr>
          <w:rFonts w:ascii="Arial" w:hAnsi="Arial" w:cs="Arial"/>
          <w:sz w:val="24"/>
          <w:szCs w:val="24"/>
        </w:rPr>
        <w:t>20</w:t>
      </w:r>
      <w:r w:rsidR="008970FC" w:rsidRPr="000B1D90">
        <w:rPr>
          <w:rFonts w:ascii="Arial" w:hAnsi="Arial" w:cs="Arial"/>
          <w:sz w:val="24"/>
          <w:szCs w:val="24"/>
        </w:rPr>
        <w:t>16</w:t>
      </w:r>
      <w:r w:rsidRPr="000B1D90">
        <w:rPr>
          <w:rFonts w:ascii="Arial" w:hAnsi="Arial" w:cs="Arial"/>
          <w:sz w:val="24"/>
          <w:szCs w:val="24"/>
        </w:rPr>
        <w:t>.</w:t>
      </w:r>
    </w:p>
    <w:p w14:paraId="17DB932C" w14:textId="77777777" w:rsidR="00B305D2" w:rsidRPr="000B1D90" w:rsidRDefault="00B305D2" w:rsidP="000B1D90">
      <w:pPr>
        <w:spacing w:after="0" w:line="360" w:lineRule="auto"/>
        <w:jc w:val="both"/>
        <w:rPr>
          <w:rFonts w:ascii="Arial" w:hAnsi="Arial" w:cs="Arial"/>
          <w:sz w:val="24"/>
          <w:szCs w:val="24"/>
        </w:rPr>
      </w:pPr>
      <w:r w:rsidRPr="000B1D90">
        <w:rPr>
          <w:rFonts w:ascii="Arial" w:hAnsi="Arial" w:cs="Arial"/>
          <w:sz w:val="24"/>
          <w:szCs w:val="24"/>
        </w:rPr>
        <w:t>Última reforma publicada el 20 de enero de 2018.</w:t>
      </w:r>
    </w:p>
    <w:p w14:paraId="5DA9D048" w14:textId="77777777" w:rsidR="00B305D2" w:rsidRPr="000B1D90" w:rsidRDefault="00B305D2" w:rsidP="000B1D90">
      <w:pPr>
        <w:spacing w:line="360" w:lineRule="auto"/>
        <w:jc w:val="both"/>
        <w:rPr>
          <w:rFonts w:ascii="Arial" w:hAnsi="Arial" w:cs="Arial"/>
          <w:sz w:val="24"/>
          <w:szCs w:val="24"/>
        </w:rPr>
      </w:pPr>
      <w:r w:rsidRPr="000B1D90">
        <w:rPr>
          <w:rFonts w:ascii="Arial" w:hAnsi="Arial" w:cs="Arial"/>
          <w:sz w:val="24"/>
          <w:szCs w:val="24"/>
        </w:rPr>
        <w:t xml:space="preserve">Ley de Desarrollo Social </w:t>
      </w:r>
      <w:r w:rsidR="00FE1625" w:rsidRPr="000B1D90">
        <w:rPr>
          <w:rFonts w:ascii="Arial" w:hAnsi="Arial" w:cs="Arial"/>
          <w:sz w:val="24"/>
          <w:szCs w:val="24"/>
        </w:rPr>
        <w:t>p</w:t>
      </w:r>
      <w:r w:rsidRPr="000B1D90">
        <w:rPr>
          <w:rFonts w:ascii="Arial" w:hAnsi="Arial" w:cs="Arial"/>
          <w:sz w:val="24"/>
          <w:szCs w:val="24"/>
        </w:rPr>
        <w:t>ara el Estado de Oaxaca.</w:t>
      </w:r>
    </w:p>
    <w:p w14:paraId="56A83711" w14:textId="77777777" w:rsidR="00B305D2" w:rsidRPr="00FB5748" w:rsidRDefault="00B305D2" w:rsidP="000B1D90">
      <w:pPr>
        <w:spacing w:after="0" w:line="360" w:lineRule="auto"/>
        <w:jc w:val="both"/>
        <w:rPr>
          <w:rFonts w:ascii="Arial" w:hAnsi="Arial" w:cs="Arial"/>
          <w:sz w:val="24"/>
          <w:szCs w:val="24"/>
        </w:rPr>
      </w:pPr>
      <w:r w:rsidRPr="00FB5748">
        <w:rPr>
          <w:rFonts w:ascii="Arial" w:hAnsi="Arial" w:cs="Arial"/>
          <w:sz w:val="24"/>
          <w:szCs w:val="24"/>
        </w:rPr>
        <w:t>Publicada en el Periódico Oficial del Gobierno del Estado, el 18 de mayo del 2013.</w:t>
      </w:r>
    </w:p>
    <w:p w14:paraId="0E556A02" w14:textId="77777777" w:rsidR="00B305D2" w:rsidRPr="00FB5748" w:rsidRDefault="00B305D2" w:rsidP="000B1D90">
      <w:pPr>
        <w:spacing w:after="0" w:line="360" w:lineRule="auto"/>
        <w:jc w:val="both"/>
        <w:rPr>
          <w:rFonts w:ascii="Arial" w:hAnsi="Arial" w:cs="Arial"/>
          <w:sz w:val="24"/>
          <w:szCs w:val="24"/>
        </w:rPr>
      </w:pPr>
      <w:r w:rsidRPr="00FB5748">
        <w:rPr>
          <w:rFonts w:ascii="Arial" w:hAnsi="Arial" w:cs="Arial"/>
          <w:sz w:val="24"/>
          <w:szCs w:val="24"/>
        </w:rPr>
        <w:t>Última reforma publicada el 29 de mayo de 2014.</w:t>
      </w:r>
    </w:p>
    <w:p w14:paraId="7DD0989A" w14:textId="77777777" w:rsidR="00B305D2" w:rsidRPr="00FB5748" w:rsidRDefault="00B305D2" w:rsidP="000B1D90">
      <w:pPr>
        <w:spacing w:line="360" w:lineRule="auto"/>
        <w:jc w:val="both"/>
        <w:rPr>
          <w:rFonts w:ascii="Arial" w:hAnsi="Arial" w:cs="Arial"/>
          <w:b/>
          <w:sz w:val="24"/>
          <w:szCs w:val="24"/>
        </w:rPr>
      </w:pPr>
    </w:p>
    <w:p w14:paraId="467B4FE5" w14:textId="77777777" w:rsidR="00B305D2" w:rsidRPr="000B1D90" w:rsidRDefault="00B305D2" w:rsidP="000B1D90">
      <w:pPr>
        <w:spacing w:line="360" w:lineRule="auto"/>
        <w:jc w:val="both"/>
        <w:rPr>
          <w:rFonts w:ascii="Arial" w:hAnsi="Arial" w:cs="Arial"/>
          <w:sz w:val="24"/>
          <w:szCs w:val="24"/>
        </w:rPr>
      </w:pPr>
      <w:r w:rsidRPr="000B1D90">
        <w:rPr>
          <w:rFonts w:ascii="Arial" w:hAnsi="Arial" w:cs="Arial"/>
          <w:sz w:val="24"/>
          <w:szCs w:val="24"/>
        </w:rPr>
        <w:t xml:space="preserve">Ley de Transparencia y Acceso a la Información Pública para el </w:t>
      </w:r>
      <w:r w:rsidR="00DC3B90" w:rsidRPr="000B1D90">
        <w:rPr>
          <w:rFonts w:ascii="Arial" w:hAnsi="Arial" w:cs="Arial"/>
          <w:sz w:val="24"/>
          <w:szCs w:val="24"/>
        </w:rPr>
        <w:t>E</w:t>
      </w:r>
      <w:r w:rsidRPr="000B1D90">
        <w:rPr>
          <w:rFonts w:ascii="Arial" w:hAnsi="Arial" w:cs="Arial"/>
          <w:sz w:val="24"/>
          <w:szCs w:val="24"/>
        </w:rPr>
        <w:t>stado de Oaxaca.</w:t>
      </w:r>
    </w:p>
    <w:p w14:paraId="03B4D917" w14:textId="77777777" w:rsidR="00B305D2" w:rsidRPr="000B1D90" w:rsidRDefault="00B305D2" w:rsidP="000B1D90">
      <w:pPr>
        <w:spacing w:after="0" w:line="360" w:lineRule="auto"/>
        <w:jc w:val="both"/>
        <w:rPr>
          <w:rFonts w:ascii="Arial" w:hAnsi="Arial" w:cs="Arial"/>
          <w:sz w:val="24"/>
          <w:szCs w:val="24"/>
        </w:rPr>
      </w:pPr>
      <w:r w:rsidRPr="000B1D90">
        <w:rPr>
          <w:rFonts w:ascii="Arial" w:hAnsi="Arial" w:cs="Arial"/>
          <w:sz w:val="24"/>
          <w:szCs w:val="24"/>
        </w:rPr>
        <w:t>Publicada en el Periódico Oficial del Gobierno del Estado, el 25 de abril 2016.</w:t>
      </w:r>
    </w:p>
    <w:p w14:paraId="4BF8F31D" w14:textId="77777777" w:rsidR="00B305D2" w:rsidRPr="000B1D90" w:rsidRDefault="00B305D2" w:rsidP="000B1D90">
      <w:pPr>
        <w:spacing w:after="0" w:line="360" w:lineRule="auto"/>
        <w:jc w:val="both"/>
        <w:rPr>
          <w:rFonts w:ascii="Arial" w:hAnsi="Arial" w:cs="Arial"/>
          <w:sz w:val="24"/>
          <w:szCs w:val="24"/>
        </w:rPr>
      </w:pPr>
      <w:r w:rsidRPr="000B1D90">
        <w:rPr>
          <w:rFonts w:ascii="Arial" w:hAnsi="Arial" w:cs="Arial"/>
          <w:sz w:val="24"/>
          <w:szCs w:val="24"/>
        </w:rPr>
        <w:t>Última reforma publicada el 20de octubre de 2017.</w:t>
      </w:r>
    </w:p>
    <w:p w14:paraId="28937C60" w14:textId="77777777" w:rsidR="00B305D2" w:rsidRPr="003E3D44" w:rsidRDefault="00B305D2" w:rsidP="000B1D90">
      <w:pPr>
        <w:spacing w:line="360" w:lineRule="auto"/>
        <w:jc w:val="both"/>
        <w:rPr>
          <w:rFonts w:ascii="Arial" w:hAnsi="Arial" w:cs="Arial"/>
          <w:sz w:val="12"/>
          <w:szCs w:val="24"/>
        </w:rPr>
      </w:pPr>
    </w:p>
    <w:p w14:paraId="3D172460" w14:textId="77777777" w:rsidR="00B305D2" w:rsidRPr="000B1D90" w:rsidRDefault="00B305D2" w:rsidP="000B1D90">
      <w:pPr>
        <w:spacing w:line="360" w:lineRule="auto"/>
        <w:jc w:val="both"/>
        <w:rPr>
          <w:rFonts w:ascii="Arial" w:hAnsi="Arial" w:cs="Arial"/>
          <w:sz w:val="24"/>
          <w:szCs w:val="24"/>
        </w:rPr>
      </w:pPr>
      <w:r w:rsidRPr="000B1D90">
        <w:rPr>
          <w:rFonts w:ascii="Arial" w:hAnsi="Arial" w:cs="Arial"/>
          <w:sz w:val="24"/>
          <w:szCs w:val="24"/>
        </w:rPr>
        <w:t>Ley de Responsabilidades Administrativas del Estado y Municipios de Oaxaca.</w:t>
      </w:r>
    </w:p>
    <w:p w14:paraId="3BDB44E0" w14:textId="77777777" w:rsidR="00B305D2" w:rsidRPr="000B1D90" w:rsidRDefault="00B305D2" w:rsidP="000B1D90">
      <w:pPr>
        <w:spacing w:after="0" w:line="360" w:lineRule="auto"/>
        <w:jc w:val="both"/>
        <w:rPr>
          <w:rFonts w:ascii="Arial" w:hAnsi="Arial" w:cs="Arial"/>
          <w:sz w:val="24"/>
          <w:szCs w:val="24"/>
        </w:rPr>
      </w:pPr>
      <w:r w:rsidRPr="000B1D90">
        <w:rPr>
          <w:rFonts w:ascii="Arial" w:hAnsi="Arial" w:cs="Arial"/>
          <w:sz w:val="24"/>
          <w:szCs w:val="24"/>
        </w:rPr>
        <w:t>Publicada en el Periódico Oficial del Gobierno del Estado, el 03 de octubre de 2017.</w:t>
      </w:r>
    </w:p>
    <w:p w14:paraId="7BB1ACD4" w14:textId="77777777" w:rsidR="00B305D2" w:rsidRPr="000B1D90" w:rsidRDefault="00B305D2" w:rsidP="000B1D90">
      <w:pPr>
        <w:spacing w:line="360" w:lineRule="auto"/>
        <w:jc w:val="both"/>
        <w:rPr>
          <w:rFonts w:ascii="Arial" w:hAnsi="Arial" w:cs="Arial"/>
          <w:sz w:val="24"/>
          <w:szCs w:val="24"/>
        </w:rPr>
      </w:pPr>
      <w:r w:rsidRPr="000B1D90">
        <w:rPr>
          <w:rFonts w:ascii="Arial" w:hAnsi="Arial" w:cs="Arial"/>
          <w:sz w:val="24"/>
          <w:szCs w:val="24"/>
        </w:rPr>
        <w:t>Ley Estatal de Salud.</w:t>
      </w:r>
    </w:p>
    <w:p w14:paraId="6A404723" w14:textId="77777777" w:rsidR="00B305D2" w:rsidRPr="000B1D90" w:rsidRDefault="00B305D2" w:rsidP="00034986">
      <w:pPr>
        <w:spacing w:after="0" w:line="360" w:lineRule="auto"/>
        <w:jc w:val="both"/>
        <w:rPr>
          <w:rFonts w:ascii="Arial" w:hAnsi="Arial" w:cs="Arial"/>
          <w:sz w:val="24"/>
          <w:szCs w:val="24"/>
        </w:rPr>
      </w:pPr>
      <w:r w:rsidRPr="000B1D90">
        <w:rPr>
          <w:rFonts w:ascii="Arial" w:hAnsi="Arial" w:cs="Arial"/>
          <w:sz w:val="24"/>
          <w:szCs w:val="24"/>
        </w:rPr>
        <w:lastRenderedPageBreak/>
        <w:t xml:space="preserve">Publicada en el Periódico </w:t>
      </w:r>
      <w:r w:rsidR="003835B9" w:rsidRPr="000B1D90">
        <w:rPr>
          <w:rFonts w:ascii="Arial" w:hAnsi="Arial" w:cs="Arial"/>
          <w:sz w:val="24"/>
          <w:szCs w:val="24"/>
        </w:rPr>
        <w:t>Oficial del Gobierno del Estado</w:t>
      </w:r>
      <w:r w:rsidRPr="000B1D90">
        <w:rPr>
          <w:rFonts w:ascii="Arial" w:hAnsi="Arial" w:cs="Arial"/>
          <w:sz w:val="24"/>
          <w:szCs w:val="24"/>
        </w:rPr>
        <w:t>, el 05 de marzo de 1994.</w:t>
      </w:r>
    </w:p>
    <w:p w14:paraId="3EF5E8F3" w14:textId="77777777" w:rsidR="00B305D2" w:rsidRPr="000B1D90" w:rsidRDefault="00B305D2" w:rsidP="00034986">
      <w:pPr>
        <w:spacing w:after="0" w:line="360" w:lineRule="auto"/>
        <w:jc w:val="both"/>
        <w:rPr>
          <w:rFonts w:ascii="Arial" w:hAnsi="Arial" w:cs="Arial"/>
          <w:sz w:val="24"/>
          <w:szCs w:val="24"/>
        </w:rPr>
      </w:pPr>
      <w:r w:rsidRPr="000B1D90">
        <w:rPr>
          <w:rFonts w:ascii="Arial" w:hAnsi="Arial" w:cs="Arial"/>
          <w:sz w:val="24"/>
          <w:szCs w:val="24"/>
        </w:rPr>
        <w:t>Última reforma publicada el 15 de junio de 2018.</w:t>
      </w:r>
    </w:p>
    <w:p w14:paraId="7AF686F1" w14:textId="77777777" w:rsidR="00B305D2" w:rsidRPr="000B1D90" w:rsidRDefault="00B305D2" w:rsidP="00034986">
      <w:pPr>
        <w:spacing w:after="0" w:line="360" w:lineRule="auto"/>
        <w:jc w:val="both"/>
        <w:rPr>
          <w:rFonts w:ascii="Arial" w:hAnsi="Arial" w:cs="Arial"/>
          <w:sz w:val="24"/>
          <w:szCs w:val="24"/>
        </w:rPr>
      </w:pPr>
    </w:p>
    <w:p w14:paraId="5EA3D57E" w14:textId="77777777" w:rsidR="00C23384" w:rsidRPr="000B1D90" w:rsidRDefault="00C23384" w:rsidP="00034986">
      <w:pPr>
        <w:spacing w:after="0" w:line="360" w:lineRule="auto"/>
        <w:jc w:val="both"/>
        <w:rPr>
          <w:rFonts w:ascii="Arial" w:hAnsi="Arial" w:cs="Arial"/>
          <w:sz w:val="24"/>
          <w:szCs w:val="24"/>
        </w:rPr>
      </w:pPr>
      <w:r w:rsidRPr="000B1D90">
        <w:rPr>
          <w:rFonts w:ascii="Arial" w:hAnsi="Arial" w:cs="Arial"/>
          <w:sz w:val="24"/>
          <w:szCs w:val="24"/>
        </w:rPr>
        <w:t>Ley Orgánica del Poder Ejecutivo del Estado de Oaxaca.</w:t>
      </w:r>
    </w:p>
    <w:p w14:paraId="4E422C0C" w14:textId="77777777" w:rsidR="00C23384" w:rsidRPr="000B1D90" w:rsidRDefault="00C23384" w:rsidP="00034986">
      <w:pPr>
        <w:spacing w:after="0" w:line="360" w:lineRule="auto"/>
        <w:jc w:val="both"/>
        <w:rPr>
          <w:rFonts w:ascii="Arial" w:hAnsi="Arial" w:cs="Arial"/>
          <w:sz w:val="24"/>
          <w:szCs w:val="24"/>
        </w:rPr>
      </w:pPr>
      <w:r w:rsidRPr="000B1D90">
        <w:rPr>
          <w:rFonts w:ascii="Arial" w:hAnsi="Arial" w:cs="Arial"/>
          <w:sz w:val="24"/>
          <w:szCs w:val="24"/>
        </w:rPr>
        <w:t>Publicada en el Periódico Oficial del Gobierno del Estado, el 01 de diciembre del 2010.</w:t>
      </w:r>
    </w:p>
    <w:p w14:paraId="5BA0AA11" w14:textId="77777777" w:rsidR="00C23384" w:rsidRPr="000B1D90" w:rsidRDefault="003835B9" w:rsidP="00034986">
      <w:pPr>
        <w:spacing w:after="0" w:line="360" w:lineRule="auto"/>
        <w:jc w:val="both"/>
        <w:rPr>
          <w:rFonts w:ascii="Arial" w:hAnsi="Arial" w:cs="Arial"/>
          <w:sz w:val="24"/>
          <w:szCs w:val="24"/>
        </w:rPr>
      </w:pPr>
      <w:r w:rsidRPr="000B1D90">
        <w:rPr>
          <w:rFonts w:ascii="Arial" w:hAnsi="Arial" w:cs="Arial"/>
          <w:sz w:val="24"/>
          <w:szCs w:val="24"/>
        </w:rPr>
        <w:t>Última r</w:t>
      </w:r>
      <w:r w:rsidR="00C23384" w:rsidRPr="000B1D90">
        <w:rPr>
          <w:rFonts w:ascii="Arial" w:hAnsi="Arial" w:cs="Arial"/>
          <w:sz w:val="24"/>
          <w:szCs w:val="24"/>
        </w:rPr>
        <w:t xml:space="preserve">eforma publicada el </w:t>
      </w:r>
      <w:r w:rsidR="006A4256" w:rsidRPr="000B1D90">
        <w:rPr>
          <w:rFonts w:ascii="Arial" w:hAnsi="Arial" w:cs="Arial"/>
          <w:sz w:val="24"/>
          <w:szCs w:val="24"/>
        </w:rPr>
        <w:t>02</w:t>
      </w:r>
      <w:r w:rsidR="00C23384" w:rsidRPr="000B1D90">
        <w:rPr>
          <w:rFonts w:ascii="Arial" w:hAnsi="Arial" w:cs="Arial"/>
          <w:sz w:val="24"/>
          <w:szCs w:val="24"/>
        </w:rPr>
        <w:t xml:space="preserve"> de </w:t>
      </w:r>
      <w:r w:rsidR="006A4256" w:rsidRPr="000B1D90">
        <w:rPr>
          <w:rFonts w:ascii="Arial" w:hAnsi="Arial" w:cs="Arial"/>
          <w:sz w:val="24"/>
          <w:szCs w:val="24"/>
        </w:rPr>
        <w:t>agosto</w:t>
      </w:r>
      <w:r w:rsidR="00C23384" w:rsidRPr="000B1D90">
        <w:rPr>
          <w:rFonts w:ascii="Arial" w:hAnsi="Arial" w:cs="Arial"/>
          <w:sz w:val="24"/>
          <w:szCs w:val="24"/>
        </w:rPr>
        <w:t xml:space="preserve"> de 2018.</w:t>
      </w:r>
    </w:p>
    <w:p w14:paraId="3DA9229F" w14:textId="77777777" w:rsidR="00C23384" w:rsidRPr="000B1D90" w:rsidRDefault="00C23384" w:rsidP="00034986">
      <w:pPr>
        <w:spacing w:after="0" w:line="360" w:lineRule="auto"/>
        <w:jc w:val="both"/>
        <w:rPr>
          <w:rFonts w:ascii="Arial" w:hAnsi="Arial" w:cs="Arial"/>
          <w:sz w:val="24"/>
          <w:szCs w:val="24"/>
        </w:rPr>
      </w:pPr>
    </w:p>
    <w:p w14:paraId="1CA1FC70" w14:textId="77777777" w:rsidR="00C23384" w:rsidRPr="000B1D90" w:rsidRDefault="003835B9" w:rsidP="00034986">
      <w:pPr>
        <w:spacing w:line="360" w:lineRule="auto"/>
        <w:jc w:val="both"/>
        <w:rPr>
          <w:rFonts w:ascii="Arial" w:hAnsi="Arial" w:cs="Arial"/>
          <w:sz w:val="24"/>
          <w:szCs w:val="24"/>
        </w:rPr>
      </w:pPr>
      <w:r w:rsidRPr="000B1D90">
        <w:rPr>
          <w:rFonts w:ascii="Arial" w:hAnsi="Arial" w:cs="Arial"/>
          <w:sz w:val="24"/>
          <w:szCs w:val="24"/>
        </w:rPr>
        <w:t>Ley p</w:t>
      </w:r>
      <w:r w:rsidR="00C23384" w:rsidRPr="000B1D90">
        <w:rPr>
          <w:rFonts w:ascii="Arial" w:hAnsi="Arial" w:cs="Arial"/>
          <w:sz w:val="24"/>
          <w:szCs w:val="24"/>
        </w:rPr>
        <w:t>ara la Beneficencia Pública.</w:t>
      </w:r>
    </w:p>
    <w:p w14:paraId="0D5E23E4" w14:textId="77777777" w:rsidR="00C23384" w:rsidRPr="000B1D90" w:rsidRDefault="00C23384" w:rsidP="00034986">
      <w:pPr>
        <w:spacing w:after="0" w:line="360" w:lineRule="auto"/>
        <w:jc w:val="both"/>
        <w:rPr>
          <w:rFonts w:ascii="Arial" w:hAnsi="Arial" w:cs="Arial"/>
          <w:sz w:val="24"/>
          <w:szCs w:val="24"/>
        </w:rPr>
      </w:pPr>
      <w:r w:rsidRPr="000B1D90">
        <w:rPr>
          <w:rFonts w:ascii="Arial" w:hAnsi="Arial" w:cs="Arial"/>
          <w:sz w:val="24"/>
          <w:szCs w:val="24"/>
        </w:rPr>
        <w:t>Publicada en el Periódico Oficial del Gobierno del Estado, el 27 de junio de 1936.</w:t>
      </w:r>
    </w:p>
    <w:p w14:paraId="6F939514" w14:textId="77777777" w:rsidR="00C23384" w:rsidRPr="000B1D90" w:rsidRDefault="00C23384" w:rsidP="00034986">
      <w:pPr>
        <w:spacing w:after="0" w:line="360" w:lineRule="auto"/>
        <w:jc w:val="both"/>
        <w:rPr>
          <w:rFonts w:ascii="Arial" w:hAnsi="Arial" w:cs="Arial"/>
          <w:sz w:val="24"/>
          <w:szCs w:val="24"/>
        </w:rPr>
      </w:pPr>
      <w:r w:rsidRPr="000B1D90">
        <w:rPr>
          <w:rFonts w:ascii="Arial" w:hAnsi="Arial" w:cs="Arial"/>
          <w:sz w:val="24"/>
          <w:szCs w:val="24"/>
        </w:rPr>
        <w:t xml:space="preserve">Última reforma publicada el </w:t>
      </w:r>
      <w:r w:rsidR="00280508" w:rsidRPr="000B1D90">
        <w:rPr>
          <w:rFonts w:ascii="Arial" w:hAnsi="Arial" w:cs="Arial"/>
          <w:sz w:val="24"/>
          <w:szCs w:val="24"/>
        </w:rPr>
        <w:t>10 de junio de 2016.</w:t>
      </w:r>
    </w:p>
    <w:p w14:paraId="0BCB0366" w14:textId="77777777" w:rsidR="00FE1625" w:rsidRPr="000B1D90" w:rsidRDefault="00FE1625" w:rsidP="00034986">
      <w:pPr>
        <w:spacing w:after="0" w:line="360" w:lineRule="auto"/>
        <w:jc w:val="both"/>
        <w:rPr>
          <w:rFonts w:ascii="Arial" w:hAnsi="Arial" w:cs="Arial"/>
          <w:sz w:val="24"/>
          <w:szCs w:val="24"/>
        </w:rPr>
      </w:pPr>
    </w:p>
    <w:p w14:paraId="064E1F86" w14:textId="77777777" w:rsidR="00FE1625" w:rsidRPr="000B1D90" w:rsidRDefault="00FE1625" w:rsidP="00034986">
      <w:pPr>
        <w:spacing w:after="0" w:line="360" w:lineRule="auto"/>
        <w:jc w:val="both"/>
        <w:rPr>
          <w:rFonts w:ascii="Arial" w:hAnsi="Arial" w:cs="Arial"/>
          <w:sz w:val="24"/>
          <w:szCs w:val="24"/>
        </w:rPr>
      </w:pPr>
      <w:r w:rsidRPr="000B1D90">
        <w:rPr>
          <w:rFonts w:ascii="Arial" w:hAnsi="Arial" w:cs="Arial"/>
          <w:sz w:val="24"/>
          <w:szCs w:val="24"/>
        </w:rPr>
        <w:t>Ley Estatal de Derechos de Oaxaca.</w:t>
      </w:r>
    </w:p>
    <w:p w14:paraId="7E1C0562" w14:textId="77777777" w:rsidR="00FE1625" w:rsidRPr="000B1D90" w:rsidRDefault="00FE1625" w:rsidP="00034986">
      <w:pPr>
        <w:spacing w:after="0" w:line="360" w:lineRule="auto"/>
        <w:jc w:val="both"/>
        <w:rPr>
          <w:rFonts w:ascii="Arial" w:hAnsi="Arial" w:cs="Arial"/>
          <w:sz w:val="24"/>
          <w:szCs w:val="24"/>
        </w:rPr>
      </w:pPr>
    </w:p>
    <w:p w14:paraId="1407792A" w14:textId="77777777" w:rsidR="00FE1625" w:rsidRPr="000B1D90" w:rsidRDefault="00FE1625" w:rsidP="00034986">
      <w:pPr>
        <w:spacing w:line="360" w:lineRule="auto"/>
        <w:jc w:val="both"/>
        <w:rPr>
          <w:rFonts w:ascii="Arial" w:hAnsi="Arial" w:cs="Arial"/>
          <w:sz w:val="24"/>
          <w:szCs w:val="24"/>
        </w:rPr>
      </w:pPr>
      <w:r w:rsidRPr="000B1D90">
        <w:rPr>
          <w:rFonts w:ascii="Arial" w:hAnsi="Arial" w:cs="Arial"/>
          <w:sz w:val="24"/>
          <w:szCs w:val="24"/>
        </w:rPr>
        <w:t>Publicado en el Periódico Oficial del Gobierno del Estado, el 20 de diciembre de 2017.</w:t>
      </w:r>
    </w:p>
    <w:p w14:paraId="7DBFFDC5" w14:textId="77777777" w:rsidR="00FE1625" w:rsidRPr="003E3D44" w:rsidRDefault="00FE1625" w:rsidP="00034986">
      <w:pPr>
        <w:spacing w:after="0" w:line="360" w:lineRule="auto"/>
        <w:jc w:val="both"/>
        <w:rPr>
          <w:rFonts w:ascii="Arial" w:hAnsi="Arial" w:cs="Arial"/>
          <w:sz w:val="18"/>
          <w:szCs w:val="24"/>
        </w:rPr>
      </w:pPr>
    </w:p>
    <w:p w14:paraId="497773A4" w14:textId="77777777" w:rsidR="00C23384" w:rsidRPr="000B1D90" w:rsidRDefault="00C23384" w:rsidP="00034986">
      <w:pPr>
        <w:spacing w:line="360" w:lineRule="auto"/>
        <w:jc w:val="both"/>
        <w:rPr>
          <w:rFonts w:ascii="Arial" w:hAnsi="Arial" w:cs="Arial"/>
          <w:sz w:val="24"/>
          <w:szCs w:val="24"/>
        </w:rPr>
      </w:pPr>
      <w:r w:rsidRPr="000B1D90">
        <w:rPr>
          <w:rFonts w:ascii="Arial" w:hAnsi="Arial" w:cs="Arial"/>
          <w:sz w:val="24"/>
          <w:szCs w:val="24"/>
        </w:rPr>
        <w:t xml:space="preserve">Reglamento Interno de la Administración del Patrimonio de la Beneficencia Pública del Estado de Oaxaca. </w:t>
      </w:r>
    </w:p>
    <w:p w14:paraId="069C24D6" w14:textId="77777777" w:rsidR="00C23384" w:rsidRPr="000B1D90" w:rsidRDefault="00C23384" w:rsidP="00034986">
      <w:pPr>
        <w:spacing w:after="0" w:line="360" w:lineRule="auto"/>
        <w:jc w:val="both"/>
        <w:rPr>
          <w:rFonts w:ascii="Arial" w:hAnsi="Arial" w:cs="Arial"/>
          <w:sz w:val="24"/>
          <w:szCs w:val="24"/>
        </w:rPr>
      </w:pPr>
      <w:r w:rsidRPr="000B1D90">
        <w:rPr>
          <w:rFonts w:ascii="Arial" w:hAnsi="Arial" w:cs="Arial"/>
          <w:sz w:val="24"/>
          <w:szCs w:val="24"/>
        </w:rPr>
        <w:t>Publicado en el Periódico Oficial del Gobierno del Estado, el 26 de marzo de 2016.</w:t>
      </w:r>
    </w:p>
    <w:p w14:paraId="72CBAAA0" w14:textId="77777777" w:rsidR="00C23384" w:rsidRPr="000B1D90" w:rsidRDefault="00C23384" w:rsidP="00034986">
      <w:pPr>
        <w:spacing w:line="360" w:lineRule="auto"/>
        <w:jc w:val="both"/>
        <w:rPr>
          <w:rFonts w:ascii="Arial" w:hAnsi="Arial" w:cs="Arial"/>
          <w:sz w:val="24"/>
          <w:szCs w:val="24"/>
        </w:rPr>
      </w:pPr>
      <w:r w:rsidRPr="000B1D90">
        <w:rPr>
          <w:rFonts w:ascii="Arial" w:hAnsi="Arial" w:cs="Arial"/>
          <w:sz w:val="24"/>
          <w:szCs w:val="24"/>
        </w:rPr>
        <w:t>Plan Estatal de Desarrollo 2016-2022.</w:t>
      </w:r>
    </w:p>
    <w:p w14:paraId="0A5DAF85" w14:textId="77777777" w:rsidR="00C23384" w:rsidRPr="000B1D90" w:rsidRDefault="00C23384" w:rsidP="00034986">
      <w:pPr>
        <w:spacing w:line="360" w:lineRule="auto"/>
        <w:jc w:val="both"/>
        <w:rPr>
          <w:rFonts w:ascii="Arial" w:hAnsi="Arial" w:cs="Arial"/>
          <w:sz w:val="24"/>
          <w:szCs w:val="24"/>
        </w:rPr>
      </w:pPr>
      <w:r w:rsidRPr="000B1D90">
        <w:rPr>
          <w:rFonts w:ascii="Arial" w:hAnsi="Arial" w:cs="Arial"/>
          <w:sz w:val="24"/>
          <w:szCs w:val="24"/>
        </w:rPr>
        <w:t>Decreto No 80 mediante el cual se crea la Administración del Patrimonio de la Beneficencia Pública del Estado de Oaxaca.</w:t>
      </w:r>
    </w:p>
    <w:p w14:paraId="47232A4D" w14:textId="77777777" w:rsidR="00C23384" w:rsidRPr="000B1D90" w:rsidRDefault="00C23384" w:rsidP="00034986">
      <w:pPr>
        <w:spacing w:after="0" w:line="360" w:lineRule="auto"/>
        <w:jc w:val="both"/>
        <w:rPr>
          <w:rFonts w:ascii="Arial" w:hAnsi="Arial" w:cs="Arial"/>
          <w:sz w:val="24"/>
          <w:szCs w:val="24"/>
        </w:rPr>
      </w:pPr>
      <w:r w:rsidRPr="000B1D90">
        <w:rPr>
          <w:rFonts w:ascii="Arial" w:hAnsi="Arial" w:cs="Arial"/>
          <w:sz w:val="24"/>
          <w:szCs w:val="24"/>
        </w:rPr>
        <w:t xml:space="preserve">Publicado en el Periódico Oficial del Gobierno del Estado, el 01 de julio de 1996. </w:t>
      </w:r>
    </w:p>
    <w:p w14:paraId="2B1AB386" w14:textId="77777777" w:rsidR="00280508" w:rsidRPr="003E3D44" w:rsidRDefault="00280508" w:rsidP="00034986">
      <w:pPr>
        <w:spacing w:after="0" w:line="360" w:lineRule="auto"/>
        <w:jc w:val="both"/>
        <w:rPr>
          <w:rFonts w:ascii="Arial" w:hAnsi="Arial" w:cs="Arial"/>
          <w:szCs w:val="24"/>
        </w:rPr>
      </w:pPr>
    </w:p>
    <w:p w14:paraId="3A65F692" w14:textId="77777777" w:rsidR="00C23384" w:rsidRPr="000B1D90" w:rsidRDefault="00C23384" w:rsidP="00034986">
      <w:pPr>
        <w:spacing w:line="360" w:lineRule="auto"/>
        <w:jc w:val="both"/>
        <w:rPr>
          <w:rFonts w:ascii="Arial" w:hAnsi="Arial" w:cs="Arial"/>
          <w:sz w:val="24"/>
          <w:szCs w:val="24"/>
        </w:rPr>
      </w:pPr>
      <w:r w:rsidRPr="000B1D90">
        <w:rPr>
          <w:rFonts w:ascii="Arial" w:hAnsi="Arial" w:cs="Arial"/>
          <w:sz w:val="24"/>
          <w:szCs w:val="24"/>
        </w:rPr>
        <w:t>Acuerdo por el que se emite los Lineamientos del Sistema Estatal de Derechos por la Prestación de Servicios de Atención en Salud.</w:t>
      </w:r>
    </w:p>
    <w:p w14:paraId="74B0FF2D" w14:textId="77777777" w:rsidR="00C23384" w:rsidRPr="00FB5748" w:rsidRDefault="00C23384" w:rsidP="00034986">
      <w:pPr>
        <w:spacing w:after="0" w:line="360" w:lineRule="auto"/>
        <w:jc w:val="both"/>
        <w:rPr>
          <w:rFonts w:ascii="Arial" w:hAnsi="Arial" w:cs="Arial"/>
          <w:sz w:val="24"/>
          <w:szCs w:val="24"/>
        </w:rPr>
      </w:pPr>
      <w:r w:rsidRPr="00FB5748">
        <w:rPr>
          <w:rFonts w:ascii="Arial" w:hAnsi="Arial" w:cs="Arial"/>
          <w:sz w:val="24"/>
          <w:szCs w:val="24"/>
        </w:rPr>
        <w:t>Publicado en el Periódico oficial del Gobierno del Estado, el 18 de enero del 2014.</w:t>
      </w:r>
    </w:p>
    <w:p w14:paraId="453A4DC5" w14:textId="77777777" w:rsidR="00C23384" w:rsidRPr="003E3D44" w:rsidRDefault="00C23384" w:rsidP="00034986">
      <w:pPr>
        <w:spacing w:line="360" w:lineRule="auto"/>
        <w:jc w:val="both"/>
        <w:rPr>
          <w:rFonts w:ascii="Arial" w:hAnsi="Arial" w:cs="Arial"/>
          <w:sz w:val="16"/>
          <w:szCs w:val="24"/>
        </w:rPr>
      </w:pPr>
    </w:p>
    <w:p w14:paraId="68C6521C" w14:textId="77777777" w:rsidR="00C23384" w:rsidRPr="000B1D90" w:rsidRDefault="00C23384" w:rsidP="00034986">
      <w:pPr>
        <w:spacing w:line="360" w:lineRule="auto"/>
        <w:jc w:val="both"/>
        <w:rPr>
          <w:rFonts w:ascii="Arial" w:hAnsi="Arial" w:cs="Arial"/>
          <w:sz w:val="24"/>
          <w:szCs w:val="24"/>
        </w:rPr>
      </w:pPr>
      <w:r w:rsidRPr="000B1D90">
        <w:rPr>
          <w:rFonts w:ascii="Arial" w:hAnsi="Arial" w:cs="Arial"/>
          <w:sz w:val="24"/>
          <w:szCs w:val="24"/>
        </w:rPr>
        <w:t>Tabulador de Derechos por la Prestación de Servicios de Atención en Salud.</w:t>
      </w:r>
    </w:p>
    <w:p w14:paraId="1B48EA52" w14:textId="77777777" w:rsidR="00C23384" w:rsidRDefault="00C23384" w:rsidP="00FB5748">
      <w:pPr>
        <w:spacing w:after="0" w:line="360" w:lineRule="auto"/>
        <w:jc w:val="both"/>
        <w:rPr>
          <w:rFonts w:ascii="Arial" w:hAnsi="Arial" w:cs="Arial"/>
          <w:sz w:val="24"/>
          <w:szCs w:val="24"/>
        </w:rPr>
      </w:pPr>
      <w:r w:rsidRPr="00FB5748">
        <w:rPr>
          <w:rFonts w:ascii="Arial" w:hAnsi="Arial" w:cs="Arial"/>
          <w:sz w:val="24"/>
          <w:szCs w:val="24"/>
        </w:rPr>
        <w:lastRenderedPageBreak/>
        <w:t>Publicado en el Periódico oficial del Gobierno del Estado, el 18 de enero del 2014.</w:t>
      </w:r>
    </w:p>
    <w:p w14:paraId="769B1D87" w14:textId="77777777" w:rsidR="000B1D90" w:rsidRPr="00FB5748" w:rsidRDefault="000B1D90" w:rsidP="00FB5748">
      <w:pPr>
        <w:spacing w:after="0" w:line="360" w:lineRule="auto"/>
        <w:jc w:val="both"/>
        <w:rPr>
          <w:rFonts w:ascii="Arial" w:hAnsi="Arial" w:cs="Arial"/>
          <w:sz w:val="24"/>
          <w:szCs w:val="24"/>
        </w:rPr>
      </w:pPr>
    </w:p>
    <w:p w14:paraId="4C0DA89C" w14:textId="22F6F17D" w:rsidR="003C64CA" w:rsidRPr="00FB5748" w:rsidRDefault="003C64CA" w:rsidP="00FB5748">
      <w:pPr>
        <w:pStyle w:val="Ttulo1"/>
        <w:numPr>
          <w:ilvl w:val="0"/>
          <w:numId w:val="34"/>
        </w:numPr>
        <w:spacing w:line="360" w:lineRule="auto"/>
        <w:rPr>
          <w:rFonts w:ascii="Arial" w:hAnsi="Arial" w:cs="Arial"/>
          <w:b/>
          <w:color w:val="auto"/>
          <w:sz w:val="24"/>
          <w:szCs w:val="24"/>
        </w:rPr>
      </w:pPr>
      <w:bookmarkStart w:id="9" w:name="_Toc8732332"/>
      <w:r w:rsidRPr="00FB5748">
        <w:rPr>
          <w:rFonts w:ascii="Arial" w:hAnsi="Arial" w:cs="Arial"/>
          <w:b/>
          <w:color w:val="auto"/>
          <w:sz w:val="24"/>
          <w:szCs w:val="24"/>
        </w:rPr>
        <w:t xml:space="preserve">Misión y </w:t>
      </w:r>
      <w:r w:rsidR="00CE657C" w:rsidRPr="00FB5748">
        <w:rPr>
          <w:rFonts w:ascii="Arial" w:hAnsi="Arial" w:cs="Arial"/>
          <w:b/>
          <w:color w:val="auto"/>
          <w:sz w:val="24"/>
          <w:szCs w:val="24"/>
        </w:rPr>
        <w:t>v</w:t>
      </w:r>
      <w:r w:rsidRPr="00FB5748">
        <w:rPr>
          <w:rFonts w:ascii="Arial" w:hAnsi="Arial" w:cs="Arial"/>
          <w:b/>
          <w:color w:val="auto"/>
          <w:sz w:val="24"/>
          <w:szCs w:val="24"/>
        </w:rPr>
        <w:t>isión.</w:t>
      </w:r>
      <w:bookmarkEnd w:id="9"/>
    </w:p>
    <w:p w14:paraId="430A3938" w14:textId="77777777" w:rsidR="00511664" w:rsidRPr="00FB5748" w:rsidRDefault="00511664" w:rsidP="00FB5748">
      <w:pPr>
        <w:spacing w:line="360" w:lineRule="auto"/>
        <w:rPr>
          <w:rFonts w:ascii="Arial" w:hAnsi="Arial" w:cs="Arial"/>
          <w:b/>
          <w:color w:val="000000" w:themeColor="text1"/>
          <w:sz w:val="24"/>
          <w:szCs w:val="24"/>
        </w:rPr>
      </w:pPr>
    </w:p>
    <w:p w14:paraId="7A41FD4B" w14:textId="77777777" w:rsidR="00C23384" w:rsidRPr="000B1D90" w:rsidRDefault="00C23384" w:rsidP="00FB5748">
      <w:pPr>
        <w:spacing w:after="0" w:line="360" w:lineRule="auto"/>
        <w:jc w:val="both"/>
        <w:rPr>
          <w:rFonts w:ascii="Arial" w:hAnsi="Arial" w:cs="Arial"/>
          <w:sz w:val="24"/>
          <w:szCs w:val="24"/>
        </w:rPr>
      </w:pPr>
      <w:r w:rsidRPr="000B1D90">
        <w:rPr>
          <w:rFonts w:ascii="Arial" w:hAnsi="Arial" w:cs="Arial"/>
          <w:sz w:val="24"/>
          <w:szCs w:val="24"/>
        </w:rPr>
        <w:t>Misión</w:t>
      </w:r>
    </w:p>
    <w:p w14:paraId="509F3249" w14:textId="77777777" w:rsidR="00C23384" w:rsidRPr="00FB5748" w:rsidRDefault="00C23384" w:rsidP="00FB5748">
      <w:pPr>
        <w:spacing w:after="0" w:line="360" w:lineRule="auto"/>
        <w:jc w:val="both"/>
        <w:rPr>
          <w:rFonts w:ascii="Arial" w:hAnsi="Arial" w:cs="Arial"/>
          <w:b/>
          <w:sz w:val="24"/>
          <w:szCs w:val="24"/>
        </w:rPr>
      </w:pPr>
    </w:p>
    <w:p w14:paraId="06590718" w14:textId="77777777" w:rsidR="00C23384" w:rsidRPr="00FB5748" w:rsidRDefault="00C23384" w:rsidP="00FB5748">
      <w:pPr>
        <w:spacing w:after="0" w:line="360" w:lineRule="auto"/>
        <w:jc w:val="both"/>
        <w:rPr>
          <w:rFonts w:ascii="Arial" w:hAnsi="Arial" w:cs="Arial"/>
          <w:sz w:val="24"/>
          <w:szCs w:val="24"/>
        </w:rPr>
      </w:pPr>
      <w:r w:rsidRPr="00FB5748">
        <w:rPr>
          <w:rFonts w:ascii="Arial" w:hAnsi="Arial" w:cs="Arial"/>
          <w:sz w:val="24"/>
          <w:szCs w:val="24"/>
        </w:rPr>
        <w:t>Operar proyectos y programas de beneficio social de alto impacto en materia de salud, dirigido a grupos vulnerables sin seguridad social, otorgando directamente facilidades para su atención médica, ayudas funcionales o a través de proyectos de coinversión, generando una mejor calidad de vida.</w:t>
      </w:r>
    </w:p>
    <w:p w14:paraId="4B7BBDC6" w14:textId="77777777" w:rsidR="00C23384" w:rsidRPr="00FB5748" w:rsidRDefault="00C23384" w:rsidP="00FB5748">
      <w:pPr>
        <w:spacing w:line="360" w:lineRule="auto"/>
        <w:jc w:val="both"/>
        <w:rPr>
          <w:rFonts w:ascii="Arial" w:hAnsi="Arial" w:cs="Arial"/>
          <w:sz w:val="24"/>
          <w:szCs w:val="24"/>
        </w:rPr>
      </w:pPr>
    </w:p>
    <w:p w14:paraId="652C3416" w14:textId="77777777" w:rsidR="00C23384" w:rsidRPr="000B1D90" w:rsidRDefault="00C23384" w:rsidP="00FB5748">
      <w:pPr>
        <w:spacing w:after="0" w:line="360" w:lineRule="auto"/>
        <w:jc w:val="both"/>
        <w:rPr>
          <w:rFonts w:ascii="Arial" w:hAnsi="Arial" w:cs="Arial"/>
          <w:sz w:val="24"/>
          <w:szCs w:val="24"/>
        </w:rPr>
      </w:pPr>
      <w:r w:rsidRPr="000B1D90">
        <w:rPr>
          <w:rFonts w:ascii="Arial" w:hAnsi="Arial" w:cs="Arial"/>
          <w:sz w:val="24"/>
          <w:szCs w:val="24"/>
        </w:rPr>
        <w:t>Visión</w:t>
      </w:r>
    </w:p>
    <w:p w14:paraId="6BD7240E" w14:textId="77777777" w:rsidR="00C23384" w:rsidRPr="00FB5748" w:rsidRDefault="00C23384" w:rsidP="00FB5748">
      <w:pPr>
        <w:spacing w:after="0" w:line="360" w:lineRule="auto"/>
        <w:jc w:val="both"/>
        <w:rPr>
          <w:rFonts w:ascii="Arial" w:hAnsi="Arial" w:cs="Arial"/>
          <w:b/>
          <w:sz w:val="24"/>
          <w:szCs w:val="24"/>
        </w:rPr>
      </w:pPr>
    </w:p>
    <w:p w14:paraId="378F14CA" w14:textId="77777777" w:rsidR="00C23384" w:rsidRPr="00FB5748" w:rsidRDefault="00C23384" w:rsidP="00FB5748">
      <w:pPr>
        <w:spacing w:after="0" w:line="360" w:lineRule="auto"/>
        <w:jc w:val="both"/>
        <w:rPr>
          <w:rFonts w:ascii="Arial" w:hAnsi="Arial" w:cs="Arial"/>
          <w:sz w:val="24"/>
          <w:szCs w:val="24"/>
        </w:rPr>
      </w:pPr>
      <w:r w:rsidRPr="00FB5748">
        <w:rPr>
          <w:rFonts w:ascii="Arial" w:hAnsi="Arial" w:cs="Arial"/>
          <w:sz w:val="24"/>
          <w:szCs w:val="24"/>
        </w:rPr>
        <w:t xml:space="preserve">Ser una institución de apoyo efectivo, en beneficio de la salud de los oaxaqueños de escasos recursos carentes de seguridad social, que coadyuve en la mejora de su calidad de vida, </w:t>
      </w:r>
      <w:r w:rsidR="00121B38" w:rsidRPr="00FB5748">
        <w:rPr>
          <w:rFonts w:ascii="Arial" w:hAnsi="Arial" w:cs="Arial"/>
          <w:sz w:val="24"/>
          <w:szCs w:val="24"/>
        </w:rPr>
        <w:t>bien</w:t>
      </w:r>
      <w:r w:rsidR="00A845B5" w:rsidRPr="00FB5748">
        <w:rPr>
          <w:rFonts w:ascii="Arial" w:hAnsi="Arial" w:cs="Arial"/>
          <w:sz w:val="24"/>
          <w:szCs w:val="24"/>
        </w:rPr>
        <w:t xml:space="preserve"> </w:t>
      </w:r>
      <w:r w:rsidRPr="00FB5748">
        <w:rPr>
          <w:rFonts w:ascii="Arial" w:hAnsi="Arial" w:cs="Arial"/>
          <w:sz w:val="24"/>
          <w:szCs w:val="24"/>
        </w:rPr>
        <w:t>de manera individual o como parte de un grupo determinado en estado de vulnerabilidad.</w:t>
      </w:r>
    </w:p>
    <w:p w14:paraId="09F37BBB" w14:textId="17AE4DB1" w:rsidR="00511664" w:rsidRPr="00FB5748" w:rsidRDefault="00511664" w:rsidP="00FB5748">
      <w:pPr>
        <w:spacing w:line="360" w:lineRule="auto"/>
        <w:rPr>
          <w:rFonts w:ascii="Arial" w:hAnsi="Arial" w:cs="Arial"/>
          <w:b/>
          <w:color w:val="000000" w:themeColor="text1"/>
          <w:sz w:val="24"/>
          <w:szCs w:val="24"/>
        </w:rPr>
      </w:pPr>
    </w:p>
    <w:p w14:paraId="5CDE7BBD" w14:textId="77777777" w:rsidR="00511664" w:rsidRDefault="00CE657C" w:rsidP="00FB5748">
      <w:pPr>
        <w:pStyle w:val="Ttulo1"/>
        <w:numPr>
          <w:ilvl w:val="0"/>
          <w:numId w:val="35"/>
        </w:numPr>
        <w:spacing w:line="360" w:lineRule="auto"/>
        <w:ind w:left="709" w:hanging="567"/>
        <w:rPr>
          <w:rFonts w:ascii="Arial" w:hAnsi="Arial" w:cs="Arial"/>
          <w:b/>
          <w:color w:val="000000" w:themeColor="text1"/>
          <w:sz w:val="24"/>
          <w:szCs w:val="24"/>
        </w:rPr>
      </w:pPr>
      <w:bookmarkStart w:id="10" w:name="_Toc8732333"/>
      <w:r w:rsidRPr="00FB5748">
        <w:rPr>
          <w:rFonts w:ascii="Arial" w:hAnsi="Arial" w:cs="Arial"/>
          <w:b/>
          <w:color w:val="000000" w:themeColor="text1"/>
          <w:sz w:val="24"/>
          <w:szCs w:val="24"/>
        </w:rPr>
        <w:t>Estructura o</w:t>
      </w:r>
      <w:r w:rsidR="00511664" w:rsidRPr="00FB5748">
        <w:rPr>
          <w:rFonts w:ascii="Arial" w:hAnsi="Arial" w:cs="Arial"/>
          <w:b/>
          <w:color w:val="000000" w:themeColor="text1"/>
          <w:sz w:val="24"/>
          <w:szCs w:val="24"/>
        </w:rPr>
        <w:t>rgánica.</w:t>
      </w:r>
      <w:bookmarkEnd w:id="10"/>
    </w:p>
    <w:p w14:paraId="14E74776" w14:textId="77777777" w:rsidR="00663652" w:rsidRPr="00663652" w:rsidRDefault="00663652" w:rsidP="00663652"/>
    <w:p w14:paraId="358B21F7" w14:textId="77777777" w:rsidR="007D041C" w:rsidRPr="00FB5748" w:rsidRDefault="007D041C" w:rsidP="00FB5748">
      <w:pPr>
        <w:pStyle w:val="Prrafodelista"/>
        <w:numPr>
          <w:ilvl w:val="0"/>
          <w:numId w:val="14"/>
        </w:numPr>
        <w:spacing w:line="360" w:lineRule="auto"/>
        <w:jc w:val="both"/>
        <w:rPr>
          <w:rFonts w:ascii="Arial" w:hAnsi="Arial" w:cs="Arial"/>
          <w:sz w:val="24"/>
          <w:szCs w:val="24"/>
        </w:rPr>
      </w:pPr>
      <w:r w:rsidRPr="00FB5748">
        <w:rPr>
          <w:rFonts w:ascii="Arial" w:hAnsi="Arial" w:cs="Arial"/>
          <w:sz w:val="24"/>
          <w:szCs w:val="24"/>
        </w:rPr>
        <w:t>Dirección General</w:t>
      </w:r>
    </w:p>
    <w:p w14:paraId="35A2D89F" w14:textId="77777777" w:rsidR="00ED2B55" w:rsidRPr="00FB5748" w:rsidRDefault="00ED2B55" w:rsidP="00FB5748">
      <w:pPr>
        <w:pStyle w:val="Prrafodelista"/>
        <w:spacing w:line="360" w:lineRule="auto"/>
        <w:ind w:left="360"/>
        <w:jc w:val="both"/>
        <w:rPr>
          <w:rFonts w:ascii="Arial" w:hAnsi="Arial" w:cs="Arial"/>
          <w:sz w:val="24"/>
          <w:szCs w:val="24"/>
        </w:rPr>
      </w:pPr>
    </w:p>
    <w:p w14:paraId="435D2813" w14:textId="77777777" w:rsidR="007D041C" w:rsidRPr="00FB5748" w:rsidRDefault="007D041C" w:rsidP="00FB5748">
      <w:pPr>
        <w:pStyle w:val="Prrafodelista"/>
        <w:numPr>
          <w:ilvl w:val="1"/>
          <w:numId w:val="14"/>
        </w:numPr>
        <w:spacing w:line="360" w:lineRule="auto"/>
        <w:jc w:val="both"/>
        <w:rPr>
          <w:rFonts w:ascii="Arial" w:hAnsi="Arial" w:cs="Arial"/>
          <w:sz w:val="24"/>
          <w:szCs w:val="24"/>
        </w:rPr>
      </w:pPr>
      <w:r w:rsidRPr="00FB5748">
        <w:rPr>
          <w:rFonts w:ascii="Arial" w:hAnsi="Arial" w:cs="Arial"/>
          <w:sz w:val="24"/>
          <w:szCs w:val="24"/>
        </w:rPr>
        <w:t>Secretaria Particular</w:t>
      </w:r>
    </w:p>
    <w:p w14:paraId="67D73259" w14:textId="77777777" w:rsidR="007D041C" w:rsidRPr="00FB5748" w:rsidRDefault="007D041C" w:rsidP="00FB5748">
      <w:pPr>
        <w:pStyle w:val="Prrafodelista"/>
        <w:numPr>
          <w:ilvl w:val="1"/>
          <w:numId w:val="14"/>
        </w:numPr>
        <w:spacing w:line="360" w:lineRule="auto"/>
        <w:jc w:val="both"/>
        <w:rPr>
          <w:rFonts w:ascii="Arial" w:hAnsi="Arial" w:cs="Arial"/>
          <w:sz w:val="24"/>
          <w:szCs w:val="24"/>
        </w:rPr>
      </w:pPr>
      <w:r w:rsidRPr="00FB5748">
        <w:rPr>
          <w:rFonts w:ascii="Arial" w:hAnsi="Arial" w:cs="Arial"/>
          <w:sz w:val="24"/>
          <w:szCs w:val="24"/>
        </w:rPr>
        <w:t>Departamento Jurídico</w:t>
      </w:r>
    </w:p>
    <w:p w14:paraId="45B36B2E" w14:textId="77777777" w:rsidR="007D041C" w:rsidRPr="00FB5748" w:rsidRDefault="007D041C" w:rsidP="00FB5748">
      <w:pPr>
        <w:pStyle w:val="Prrafodelista"/>
        <w:numPr>
          <w:ilvl w:val="1"/>
          <w:numId w:val="14"/>
        </w:numPr>
        <w:spacing w:line="360" w:lineRule="auto"/>
        <w:jc w:val="both"/>
        <w:rPr>
          <w:rFonts w:ascii="Arial" w:hAnsi="Arial" w:cs="Arial"/>
          <w:sz w:val="24"/>
          <w:szCs w:val="24"/>
        </w:rPr>
      </w:pPr>
      <w:r w:rsidRPr="00FB5748">
        <w:rPr>
          <w:rFonts w:ascii="Arial" w:hAnsi="Arial" w:cs="Arial"/>
          <w:sz w:val="24"/>
          <w:szCs w:val="24"/>
        </w:rPr>
        <w:t>Departamento Administrativo</w:t>
      </w:r>
    </w:p>
    <w:p w14:paraId="0F239E4D" w14:textId="77777777" w:rsidR="00B51B7C" w:rsidRPr="00FB5748" w:rsidRDefault="007D041C" w:rsidP="00FB5748">
      <w:pPr>
        <w:pStyle w:val="Prrafodelista"/>
        <w:numPr>
          <w:ilvl w:val="1"/>
          <w:numId w:val="14"/>
        </w:numPr>
        <w:spacing w:line="360" w:lineRule="auto"/>
        <w:jc w:val="both"/>
        <w:rPr>
          <w:rFonts w:ascii="Arial" w:hAnsi="Arial" w:cs="Arial"/>
          <w:sz w:val="24"/>
          <w:szCs w:val="24"/>
        </w:rPr>
      </w:pPr>
      <w:r w:rsidRPr="00FB5748">
        <w:rPr>
          <w:rFonts w:ascii="Arial" w:hAnsi="Arial" w:cs="Arial"/>
          <w:sz w:val="24"/>
          <w:szCs w:val="24"/>
        </w:rPr>
        <w:t>Departamento de Desarrollo Social</w:t>
      </w:r>
    </w:p>
    <w:p w14:paraId="0D279963" w14:textId="07AD2A46" w:rsidR="008F6B97" w:rsidRDefault="008F6B97" w:rsidP="00FB5748">
      <w:pPr>
        <w:spacing w:line="360" w:lineRule="auto"/>
        <w:rPr>
          <w:rFonts w:ascii="Arial" w:hAnsi="Arial" w:cs="Arial"/>
          <w:b/>
          <w:color w:val="000000" w:themeColor="text1"/>
          <w:sz w:val="24"/>
          <w:szCs w:val="24"/>
        </w:rPr>
      </w:pPr>
    </w:p>
    <w:p w14:paraId="42CBA9FF" w14:textId="77777777" w:rsidR="003E3D44" w:rsidRDefault="003E3D44" w:rsidP="00FB5748">
      <w:pPr>
        <w:spacing w:line="360" w:lineRule="auto"/>
        <w:rPr>
          <w:rFonts w:ascii="Arial" w:hAnsi="Arial" w:cs="Arial"/>
          <w:b/>
          <w:color w:val="000000" w:themeColor="text1"/>
          <w:sz w:val="24"/>
          <w:szCs w:val="24"/>
        </w:rPr>
      </w:pPr>
    </w:p>
    <w:p w14:paraId="43341380" w14:textId="77777777" w:rsidR="008F6B97" w:rsidRPr="00600552" w:rsidRDefault="008F6B97" w:rsidP="00D87CBC">
      <w:pPr>
        <w:pStyle w:val="Ttulo1"/>
        <w:numPr>
          <w:ilvl w:val="0"/>
          <w:numId w:val="35"/>
        </w:numPr>
        <w:ind w:left="709" w:hanging="567"/>
        <w:rPr>
          <w:rFonts w:ascii="Arial" w:hAnsi="Arial" w:cs="Arial"/>
          <w:b/>
          <w:color w:val="000000" w:themeColor="text1"/>
          <w:sz w:val="24"/>
          <w:szCs w:val="24"/>
        </w:rPr>
      </w:pPr>
      <w:bookmarkStart w:id="11" w:name="_Toc8732334"/>
      <w:r w:rsidRPr="00600552">
        <w:rPr>
          <w:rFonts w:ascii="Arial" w:hAnsi="Arial" w:cs="Arial"/>
          <w:b/>
          <w:color w:val="000000" w:themeColor="text1"/>
          <w:sz w:val="24"/>
          <w:szCs w:val="24"/>
        </w:rPr>
        <w:lastRenderedPageBreak/>
        <w:t>Organigramas.</w:t>
      </w:r>
      <w:bookmarkEnd w:id="11"/>
    </w:p>
    <w:p w14:paraId="3FDCF99B" w14:textId="77777777" w:rsidR="008F6B97" w:rsidRDefault="008F6B97" w:rsidP="0068744E">
      <w:pPr>
        <w:pStyle w:val="Ttulo2"/>
        <w:numPr>
          <w:ilvl w:val="0"/>
          <w:numId w:val="12"/>
        </w:numPr>
        <w:ind w:hanging="513"/>
        <w:rPr>
          <w:rFonts w:ascii="Arial" w:hAnsi="Arial" w:cs="Arial"/>
          <w:b/>
          <w:color w:val="000000" w:themeColor="text1"/>
          <w:sz w:val="24"/>
          <w:szCs w:val="24"/>
        </w:rPr>
      </w:pPr>
      <w:bookmarkStart w:id="12" w:name="_Toc8732335"/>
      <w:r w:rsidRPr="00600552">
        <w:rPr>
          <w:rFonts w:ascii="Arial" w:hAnsi="Arial" w:cs="Arial"/>
          <w:b/>
          <w:color w:val="000000" w:themeColor="text1"/>
          <w:sz w:val="24"/>
          <w:szCs w:val="24"/>
        </w:rPr>
        <w:t>Organigrama general.</w:t>
      </w:r>
      <w:bookmarkEnd w:id="12"/>
    </w:p>
    <w:p w14:paraId="1B607C90" w14:textId="77777777" w:rsidR="009C5469" w:rsidRPr="009C5469" w:rsidRDefault="009C5469" w:rsidP="009C5469"/>
    <w:p w14:paraId="5F975E34" w14:textId="77777777" w:rsidR="00B51B7C" w:rsidRDefault="00E56E73" w:rsidP="00481C2B">
      <w:pPr>
        <w:jc w:val="center"/>
      </w:pPr>
      <w:r w:rsidRPr="00E56E73">
        <w:rPr>
          <w:noProof/>
        </w:rPr>
        <w:drawing>
          <wp:inline distT="0" distB="0" distL="0" distR="0" wp14:anchorId="2E1DB74B" wp14:editId="450D8B1E">
            <wp:extent cx="5476875" cy="6330950"/>
            <wp:effectExtent l="0" t="0" r="9525"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3738"/>
                    <a:stretch/>
                  </pic:blipFill>
                  <pic:spPr bwMode="auto">
                    <a:xfrm>
                      <a:off x="0" y="0"/>
                      <a:ext cx="5478918" cy="6333312"/>
                    </a:xfrm>
                    <a:prstGeom prst="rect">
                      <a:avLst/>
                    </a:prstGeom>
                    <a:noFill/>
                    <a:ln>
                      <a:noFill/>
                    </a:ln>
                    <a:extLst>
                      <a:ext uri="{53640926-AAD7-44D8-BBD7-CCE9431645EC}">
                        <a14:shadowObscured xmlns:a14="http://schemas.microsoft.com/office/drawing/2010/main"/>
                      </a:ext>
                    </a:extLst>
                  </pic:spPr>
                </pic:pic>
              </a:graphicData>
            </a:graphic>
          </wp:inline>
        </w:drawing>
      </w:r>
    </w:p>
    <w:p w14:paraId="4D05CC14" w14:textId="77777777" w:rsidR="00B51B7C" w:rsidRDefault="00B51B7C" w:rsidP="00B51B7C"/>
    <w:p w14:paraId="7272F746" w14:textId="77777777" w:rsidR="002A35E1" w:rsidRDefault="002A35E1" w:rsidP="00B51B7C"/>
    <w:p w14:paraId="3F853ABB" w14:textId="77777777" w:rsidR="002A35E1" w:rsidRDefault="002A35E1" w:rsidP="00B51B7C"/>
    <w:p w14:paraId="0AD212E2" w14:textId="77777777" w:rsidR="008F6B97" w:rsidRDefault="008F6B97" w:rsidP="0068744E">
      <w:pPr>
        <w:pStyle w:val="Ttulo2"/>
        <w:numPr>
          <w:ilvl w:val="0"/>
          <w:numId w:val="12"/>
        </w:numPr>
        <w:ind w:hanging="513"/>
        <w:rPr>
          <w:rFonts w:ascii="Arial" w:hAnsi="Arial" w:cs="Arial"/>
          <w:b/>
          <w:color w:val="000000" w:themeColor="text1"/>
          <w:sz w:val="24"/>
          <w:szCs w:val="24"/>
        </w:rPr>
      </w:pPr>
      <w:bookmarkStart w:id="13" w:name="_Toc8732336"/>
      <w:r w:rsidRPr="00600552">
        <w:rPr>
          <w:rFonts w:ascii="Arial" w:hAnsi="Arial" w:cs="Arial"/>
          <w:b/>
          <w:color w:val="000000" w:themeColor="text1"/>
          <w:sz w:val="24"/>
          <w:szCs w:val="24"/>
        </w:rPr>
        <w:lastRenderedPageBreak/>
        <w:t>Organigrama especifico.</w:t>
      </w:r>
      <w:bookmarkEnd w:id="13"/>
    </w:p>
    <w:p w14:paraId="5E1FA456" w14:textId="77777777" w:rsidR="003E3D44" w:rsidRDefault="003E3D44" w:rsidP="004F01C0">
      <w:pPr>
        <w:rPr>
          <w:noProof/>
        </w:rPr>
      </w:pPr>
    </w:p>
    <w:p w14:paraId="7EF059B2" w14:textId="77777777" w:rsidR="003E3D44" w:rsidRDefault="003E3D44" w:rsidP="004F01C0">
      <w:pPr>
        <w:rPr>
          <w:noProof/>
        </w:rPr>
      </w:pPr>
    </w:p>
    <w:p w14:paraId="680A573B" w14:textId="77777777" w:rsidR="0019520F" w:rsidRDefault="00E27642" w:rsidP="004F01C0">
      <w:r>
        <w:rPr>
          <w:noProof/>
        </w:rPr>
        <w:pict w14:anchorId="339ED3B1">
          <v:group id="Group 21" o:spid="_x0000_s1026" style="position:absolute;margin-left:28.4pt;margin-top:21.35pt;width:457.7pt;height:154.8pt;z-index:251661312" coordorigin="1555,5846" coordsize="9154,2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">
            <v:group id="Group 135" o:spid="_x0000_s1027" style="position:absolute;left:4815;top:5846;width:2878;height:743" coordorigin="4693,3286" coordsize="2878,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63 Rectángulo" o:spid="_x0000_s1028" style="position:absolute;left:4693;top:3672;width:618;height:3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c+CMMA&#10;AADbAAAADwAAAGRycy9kb3ducmV2LnhtbESPQWvCQBSE74L/YXmCN93Eg5SYTShFoQcvST3o7ZF9&#10;TUKzb0N2axJ/fbcgeBxm5hsmzSfTiTsNrrWsIN5GIIgrq1uuFVy+Tps3EM4ja+wsk4KZHOTZcpFi&#10;ou3IBd1LX4sAYZeggsb7PpHSVQ0ZdFvbEwfv2w4GfZBDLfWAY4CbTu6iaC8NthwWGuzpo6Hqp/w1&#10;CrCcbvM8X8dRFl3UHh9FX54Lpdar6f0AwtPkX+Fn+1Mr2MXw/yX8AJ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c+CMMAAADbAAAADwAAAAAAAAAAAAAAAACYAgAAZHJzL2Rv&#10;d25yZXYueG1sUEsFBgAAAAAEAAQA9QAAAIgDAAAAAA==&#10;" strokeweight="1pt"/>
              <v:rect id="52 Rectángulo" o:spid="_x0000_s1029" style="position:absolute;left:5312;top:3286;width:2259;height:7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Wgf8EA&#10;AADbAAAADwAAAGRycy9kb3ducmV2LnhtbESPQYvCMBSE7wv+h/AEb2tqD7JUo4goePDSrge9PZpn&#10;W2xeShNt6683guBxmJlvmOW6N7V4UOsqywpm0wgEcW51xYWC0//+9w+E88gaa8ukYCAH69XoZ4mJ&#10;th2n9Mh8IQKEXYIKSu+bREqXl2TQTW1DHLyrbQ36INtC6ha7ADe1jKNoLg1WHBZKbGhbUn7L7kYB&#10;Zv1lGIZz18m0jqrdM22yY6rUZNxvFiA89f4b/rQPWkEcw/tL+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VoH/BAAAA2wAAAA8AAAAAAAAAAAAAAAAAmAIAAGRycy9kb3du&#10;cmV2LnhtbFBLBQYAAAAABAAEAPUAAACGAwAAAAA=&#10;" strokeweight="1pt"/>
              <v:rect id="63 Rectángulo" o:spid="_x0000_s1030" style="position:absolute;left:4693;top:3286;width:621;height:3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kF5MMA&#10;AADbAAAADwAAAGRycy9kb3ducmV2LnhtbESPQYvCMBSE7wv+h/AEb2uqwrJU0yKi4MFLu3vQ26N5&#10;tsXmpTTRtv56IyzscZiZb5hNOphGPKhztWUFi3kEgriwuuZSwe/P4fMbhPPIGhvLpGAkB2ky+dhg&#10;rG3PGT1yX4oAYRejgsr7NpbSFRUZdHPbEgfvajuDPsiulLrDPsBNI5dR9CUN1hwWKmxpV1Fxy+9G&#10;AebDZRzHc9/LrInq/TNr81Om1Gw6bNcgPA3+P/zXPmoFyxW8v4QfI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kF5MMAAADbAAAADwAAAAAAAAAAAAAAAACYAgAAZHJzL2Rv&#10;d25yZXYueG1sUEsFBgAAAAAEAAQA9QAAAIgDAAAAAA==&#10;" strokeweight="1pt"/>
              <v:shapetype id="_x0000_t202" coordsize="21600,21600" o:spt="202" path="m,l,21600r21600,l21600,xe">
                <v:stroke joinstyle="miter"/>
                <v:path gradientshapeok="t" o:connecttype="rect"/>
              </v:shapetype>
              <v:shape id="76 Cuadro de texto" o:spid="_x0000_s1031" type="#_x0000_t202" style="position:absolute;left:4745;top:3346;width:482;height: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Q1B8IA&#10;AADbAAAADwAAAGRycy9kb3ducmV2LnhtbESPzWrDMBCE74G+g9hCb7FsE0JxrIRSKPQUyE99XqyN&#10;ZWqtjKQmTp6+CgRyHGbmG6beTHYQZ/Khd6ygyHIQxK3TPXcKjoev+TuIEJE1Do5JwZUCbNYvsxor&#10;7S68o/M+diJBOFSowMQ4VlKG1pDFkLmROHkn5y3GJH0ntcdLgttBlnm+lBZ7TgsGR/o01P7u/6yC&#10;prO35qcYvdF2WPD2dj0cXa/U2+v0sQIRaYrP8KP9rRWUC7h/S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1DUHwgAAANsAAAAPAAAAAAAAAAAAAAAAAJgCAABkcnMvZG93&#10;bnJldi54bWxQSwUGAAAAAAQABAD1AAAAhwMAAAAA&#10;" stroked="f" strokeweight=".5pt">
                <v:textbox style="mso-next-textbox:#76 Cuadro de texto">
                  <w:txbxContent>
                    <w:p w14:paraId="451B2AC7" w14:textId="77777777" w:rsidR="00CA4657" w:rsidRPr="002E567E" w:rsidRDefault="00CA4657" w:rsidP="008D195E">
                      <w:pPr>
                        <w:spacing w:after="0" w:line="240" w:lineRule="auto"/>
                        <w:jc w:val="center"/>
                        <w:rPr>
                          <w:rFonts w:ascii="Arial" w:eastAsia="Times New Roman" w:hAnsi="Arial" w:cs="Arial"/>
                          <w:color w:val="000000"/>
                          <w:sz w:val="16"/>
                          <w:szCs w:val="16"/>
                        </w:rPr>
                      </w:pPr>
                      <w:r w:rsidRPr="002E567E">
                        <w:rPr>
                          <w:rFonts w:ascii="Arial" w:eastAsia="Times New Roman" w:hAnsi="Arial" w:cs="Arial"/>
                          <w:color w:val="000000"/>
                          <w:sz w:val="16"/>
                          <w:szCs w:val="16"/>
                        </w:rPr>
                        <w:t>N</w:t>
                      </w:r>
                    </w:p>
                  </w:txbxContent>
                </v:textbox>
              </v:shape>
              <v:shape id="85 Cuadro de texto" o:spid="_x0000_s1032" type="#_x0000_t202" style="position:absolute;left:4725;top:3712;width:584;height: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iQnMIA&#10;AADbAAAADwAAAGRycy9kb3ducmV2LnhtbESPzWrDMBCE74W8g9hAb7WckIbiRAklUOgpkJ/6vFgb&#10;y9RaGUmJ7Tx9FSjkOMzMN8x6O9hW3MiHxrGCWZaDIK6cbrhWcD59vX2ACBFZY+uYFIwUYLuZvKyx&#10;0K7nA92OsRYJwqFABSbGrpAyVIYshsx1xMm7OG8xJulrqT32CW5bOc/zpbTYcFow2NHOUPV7vFoF&#10;ZW3v5c+s80bbdsH7+3g6u0ap1+nwuQIRaYjP8H/7WyuYv8PjS/o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mJCcwgAAANsAAAAPAAAAAAAAAAAAAAAAAJgCAABkcnMvZG93&#10;bnJldi54bWxQSwUGAAAAAAQABAD1AAAAhwMAAAAA&#10;" stroked="f" strokeweight=".5pt">
                <v:textbox style="mso-next-textbox:#85 Cuadro de texto">
                  <w:txbxContent>
                    <w:p w14:paraId="74736B67" w14:textId="77777777" w:rsidR="00CA4657" w:rsidRPr="002E567E" w:rsidRDefault="00CA4657" w:rsidP="008D195E">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 xml:space="preserve">22B </w:t>
                      </w:r>
                      <w:proofErr w:type="spellStart"/>
                      <w:r>
                        <w:rPr>
                          <w:rFonts w:ascii="Arial" w:hAnsi="Arial" w:cs="Arial"/>
                          <w:color w:val="000000"/>
                          <w:sz w:val="16"/>
                          <w:szCs w:val="16"/>
                        </w:rPr>
                        <w:t>aAA</w:t>
                      </w:r>
                      <w:proofErr w:type="spellEnd"/>
                    </w:p>
                  </w:txbxContent>
                </v:textbox>
              </v:shape>
              <v:shape id="75 Cuadro de texto" o:spid="_x0000_s1033" type="#_x0000_t202" style="position:absolute;left:5386;top:3324;width:2086;height:6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oAQsIA&#10;AADbAAAADwAAAGRycy9kb3ducmV2LnhtbESPQWvCQBSE74X+h+UVequb1CISs0opFHoSTDTnR/aZ&#10;DWbfht2tRn99Vyh4HGbmG6bcTHYQZ/Khd6wgn2UgiFune+4U7OvvtyWIEJE1Do5JwZUCbNbPTyUW&#10;2l14R+cqdiJBOBSowMQ4FlKG1pDFMHMjcfKOzluMSfpOao+XBLeDfM+yhbTYc1owONKXofZU/VoF&#10;TWdvzSEfvdF2+ODt7VrvXa/U68v0uQIRaYqP8H/7RyuY53D/kn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egBCwgAAANsAAAAPAAAAAAAAAAAAAAAAAJgCAABkcnMvZG93&#10;bnJldi54bWxQSwUGAAAAAAQABAD1AAAAhwMAAAAA&#10;" stroked="f" strokeweight=".5pt">
                <v:textbox style="mso-next-textbox:#75 Cuadro de texto">
                  <w:txbxContent>
                    <w:p w14:paraId="235AE07F" w14:textId="4ACD6ECC" w:rsidR="00CA4657" w:rsidRDefault="00CA4657" w:rsidP="008D195E">
                      <w:pPr>
                        <w:spacing w:after="0" w:line="240" w:lineRule="auto"/>
                        <w:jc w:val="center"/>
                        <w:rPr>
                          <w:rFonts w:ascii="Arial" w:hAnsi="Arial" w:cs="Arial"/>
                          <w:color w:val="000000"/>
                          <w:sz w:val="16"/>
                          <w:szCs w:val="16"/>
                        </w:rPr>
                      </w:pPr>
                      <w:r>
                        <w:rPr>
                          <w:rFonts w:ascii="Arial" w:hAnsi="Arial" w:cs="Arial"/>
                          <w:color w:val="000000"/>
                          <w:sz w:val="16"/>
                          <w:szCs w:val="16"/>
                        </w:rPr>
                        <w:t>DIRECC</w:t>
                      </w:r>
                      <w:r w:rsidR="003E3D44">
                        <w:rPr>
                          <w:rFonts w:ascii="Arial" w:hAnsi="Arial" w:cs="Arial"/>
                          <w:color w:val="000000"/>
                          <w:sz w:val="16"/>
                          <w:szCs w:val="16"/>
                        </w:rPr>
                        <w:t>IÓ</w:t>
                      </w:r>
                      <w:r>
                        <w:rPr>
                          <w:rFonts w:ascii="Arial" w:hAnsi="Arial" w:cs="Arial"/>
                          <w:color w:val="000000"/>
                          <w:sz w:val="16"/>
                          <w:szCs w:val="16"/>
                        </w:rPr>
                        <w:t>N GENERAL</w:t>
                      </w:r>
                    </w:p>
                    <w:p w14:paraId="70633DDA" w14:textId="77777777" w:rsidR="00CA4657" w:rsidRDefault="00CA4657" w:rsidP="008D195E">
                      <w:pPr>
                        <w:spacing w:after="0" w:line="240" w:lineRule="auto"/>
                        <w:jc w:val="center"/>
                        <w:rPr>
                          <w:rFonts w:ascii="Arial" w:hAnsi="Arial" w:cs="Arial"/>
                          <w:color w:val="000000"/>
                          <w:sz w:val="16"/>
                          <w:szCs w:val="16"/>
                        </w:rPr>
                      </w:pPr>
                    </w:p>
                    <w:p w14:paraId="2A48CC9B" w14:textId="77777777" w:rsidR="00CA4657" w:rsidRPr="00047CFC" w:rsidRDefault="00CA4657" w:rsidP="008D195E">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1/</w:t>
                      </w:r>
                    </w:p>
                  </w:txbxContent>
                </v:textbox>
              </v:shape>
            </v:group>
            <v:group id="Group 135" o:spid="_x0000_s1034" style="position:absolute;left:1555;top:7708;width:2875;height:743" coordorigin="4696,3286" coordsize="2875,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63 Rectángulo" o:spid="_x0000_s1035" style="position:absolute;left:4696;top:3669;width:617;height:3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CTOcQA&#10;AADbAAAADwAAAGRycy9kb3ducmV2LnhtbESPT2vCQBTE70K/w/IKvZmNDYjErCJioYdeEj20t0f2&#10;mQSzb0N2zZ9++m5B8DjMzG+YbD+ZVgzUu8ayglUUgyAurW64UnA5fyw3IJxH1thaJgUzOdjvXhYZ&#10;ptqOnNNQ+EoECLsUFdTed6mUrqzJoItsRxy8q+0N+iD7SuoexwA3rXyP47U02HBYqLGjY03lrbgb&#10;BVhMP/M8f4+jzNu4Of3mXfGVK/X2Oh22IDxN/hl+tD+1giSB/y/hB8jd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AkznEAAAA2wAAAA8AAAAAAAAAAAAAAAAAmAIAAGRycy9k&#10;b3ducmV2LnhtbFBLBQYAAAAABAAEAPUAAACJAwAAAAA=&#10;" strokeweight="1pt"/>
              <v:rect id="52 Rectángulo" o:spid="_x0000_s1036" style="position:absolute;left:5312;top:3286;width:2259;height:7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kLTcMA&#10;AADbAAAADwAAAGRycy9kb3ducmV2LnhtbESPQYvCMBSE74L/IbwFbzZdV0S6RllEYQ9eWj3o7dG8&#10;bcs2L6WJtvXXG0HwOMzMN8xq05ta3Kh1lWUFn1EMgji3uuJCwem4ny5BOI+ssbZMCgZysFmPRytM&#10;tO04pVvmCxEg7BJUUHrfJFK6vCSDLrINcfD+bGvQB9kWUrfYBbip5SyOF9JgxWGhxIa2JeX/2dUo&#10;wKy/DMNw7jqZ1nG1u6dNdkiVmnz0P98gPPX+HX61f7WCrzk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kLTcMAAADbAAAADwAAAAAAAAAAAAAAAACYAgAAZHJzL2Rv&#10;d25yZXYueG1sUEsFBgAAAAAEAAQA9QAAAIgDAAAAAA==&#10;" strokeweight="1pt"/>
              <v:rect id="63 Rectángulo" o:spid="_x0000_s1037" style="position:absolute;left:4697;top:3286;width:617;height:3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u1sMA&#10;AADbAAAADwAAAGRycy9kb3ducmV2LnhtbESPQYvCMBSE74L/IbwFbzZdF0W6RllEYQ9eWj3o7dG8&#10;bcs2L6WJtvXXG0HwOMzMN8xq05ta3Kh1lWUFn1EMgji3uuJCwem4ny5BOI+ssbZMCgZysFmPRytM&#10;tO04pVvmCxEg7BJUUHrfJFK6vCSDLrINcfD+bGvQB9kWUrfYBbip5SyOF9JgxWGhxIa2JeX/2dUo&#10;wKy/DMNw7jqZ1nG1u6dNdkiVmnz0P98gPPX+HX61f7WCrzk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u1sMAAADbAAAADwAAAAAAAAAAAAAAAACYAgAAZHJzL2Rv&#10;d25yZXYueG1sUEsFBgAAAAAEAAQA9QAAAIgDAAAAAA==&#10;" strokeweight="1pt"/>
              <v:shape id="76 Cuadro de texto" o:spid="_x0000_s1038" type="#_x0000_t202" style="position:absolute;left:4745;top:3346;width:482;height: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OYNsEA&#10;AADbAAAADwAAAGRycy9kb3ducmV2LnhtbESPT4vCMBTE78J+h/AW9qZpXRGpxiILwp4W/Ht+NM+m&#10;2LyUJKvVT28EweMwM79hFmVvW3EhHxrHCvJRBoK4crrhWsF+tx7OQISIrLF1TApuFKBcfgwWWGh3&#10;5Q1dtrEWCcKhQAUmxq6QMlSGLIaR64iTd3LeYkzS11J7vCa4beU4y6bSYsNpwWBHP4aq8/bfKjjW&#10;9n485J032rYT/rvfdnvXKPX12a/mICL18R1+tX+1gu8pPL+kH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mDbBAAAA2wAAAA8AAAAAAAAAAAAAAAAAmAIAAGRycy9kb3du&#10;cmV2LnhtbFBLBQYAAAAABAAEAPUAAACGAwAAAAA=&#10;" stroked="f" strokeweight=".5pt">
                <v:textbox>
                  <w:txbxContent>
                    <w:p w14:paraId="77547A33" w14:textId="77777777" w:rsidR="00CA4657" w:rsidRPr="002E567E" w:rsidRDefault="00CA4657" w:rsidP="008D195E">
                      <w:pPr>
                        <w:spacing w:after="0" w:line="240" w:lineRule="auto"/>
                        <w:jc w:val="center"/>
                        <w:rPr>
                          <w:rFonts w:ascii="Arial" w:eastAsia="Times New Roman" w:hAnsi="Arial" w:cs="Arial"/>
                          <w:color w:val="000000"/>
                          <w:sz w:val="16"/>
                          <w:szCs w:val="16"/>
                        </w:rPr>
                      </w:pPr>
                      <w:r w:rsidRPr="002E567E">
                        <w:rPr>
                          <w:rFonts w:ascii="Arial" w:eastAsia="Times New Roman" w:hAnsi="Arial" w:cs="Arial"/>
                          <w:color w:val="000000"/>
                          <w:sz w:val="16"/>
                          <w:szCs w:val="16"/>
                        </w:rPr>
                        <w:t>N</w:t>
                      </w:r>
                    </w:p>
                  </w:txbxContent>
                </v:textbox>
              </v:shape>
              <v:shape id="85 Cuadro de texto" o:spid="_x0000_s1039" type="#_x0000_t202" style="position:absolute;left:4710;top:3712;width:584;height: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89rcAA&#10;AADbAAAADwAAAGRycy9kb3ducmV2LnhtbESPS4sCMRCE7wv+h9CCtzXjA5VZo4ggeFrweW4m7WTY&#10;SWdIoo7++o0geCyq6itqvmxtLW7kQ+VYwaCfgSAunK64VHA8bL5nIEJE1lg7JgUPCrBcdL7mmGt3&#10;5x3d9rEUCcIhRwUmxiaXMhSGLIa+a4iTd3HeYkzSl1J7vCe4reUwyybSYsVpwWBDa0PF3/5qFZxL&#10;+zyfBo032tZj/n0+DkdXKdXrtqsfEJHa+Am/21utYDSF15f0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N89rcAAAADbAAAADwAAAAAAAAAAAAAAAACYAgAAZHJzL2Rvd25y&#10;ZXYueG1sUEsFBgAAAAAEAAQA9QAAAIUDAAAAAA==&#10;" stroked="f" strokeweight=".5pt">
                <v:textbox>
                  <w:txbxContent>
                    <w:p w14:paraId="14F391E0" w14:textId="77777777" w:rsidR="00CA4657" w:rsidRPr="002E567E" w:rsidRDefault="00CA4657" w:rsidP="008D195E">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 xml:space="preserve">17A </w:t>
                      </w:r>
                      <w:proofErr w:type="spellStart"/>
                      <w:r>
                        <w:rPr>
                          <w:rFonts w:ascii="Arial" w:hAnsi="Arial" w:cs="Arial"/>
                          <w:color w:val="000000"/>
                          <w:sz w:val="16"/>
                          <w:szCs w:val="16"/>
                        </w:rPr>
                        <w:t>aAA</w:t>
                      </w:r>
                      <w:proofErr w:type="spellEnd"/>
                    </w:p>
                  </w:txbxContent>
                </v:textbox>
              </v:shape>
              <v:shape id="75 Cuadro de texto" o:spid="_x0000_s1040" type="#_x0000_t202" style="position:absolute;left:5386;top:3324;width:2086;height:6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Cp378A&#10;AADbAAAADwAAAGRycy9kb3ducmV2LnhtbERPyWrDMBC9F/IPYgK91bLbUopr2YRAoadClvo8WFPL&#10;xBoZSXGcfH10KPT4eHvVLHYUM/kwOFZQZDkI4s7pgXsFx8Pn0zuIEJE1jo5JwZUCNPXqocJSuwvv&#10;aN7HXqQQDiUqMDFOpZShM2QxZG4iTtyv8xZjgr6X2uMlhdtRPuf5m7Q4cGowONHWUHfan62Ctre3&#10;9qeYvNF2fOXv2/VwdINSj+tl8wEi0hL/xX/uL63gJY1NX9IPk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QKnfvwAAANsAAAAPAAAAAAAAAAAAAAAAAJgCAABkcnMvZG93bnJl&#10;di54bWxQSwUGAAAAAAQABAD1AAAAhAMAAAAA&#10;" stroked="f" strokeweight=".5pt">
                <v:textbox>
                  <w:txbxContent>
                    <w:p w14:paraId="50C222CF" w14:textId="77777777" w:rsidR="00CA4657" w:rsidRPr="00047CFC" w:rsidRDefault="00CA4657" w:rsidP="003E3D44">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DEPARTAMENTO JURÍDICO</w:t>
                      </w:r>
                    </w:p>
                  </w:txbxContent>
                </v:textbox>
              </v:shape>
            </v:group>
            <v:group id="Group 135" o:spid="_x0000_s1041" style="position:absolute;left:4719;top:7699;width:2875;height:743" coordorigin="4696,3286" coordsize="2875,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rect id="63 Rectángulo" o:spid="_x0000_s1042" style="position:absolute;left:4696;top:3669;width:617;height:3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M8EA&#10;AADbAAAADwAAAGRycy9kb3ducmV2LnhtbERPz2vCMBS+D/Y/hDfwZtOJDOmaiowJHry0etDbo3lr&#10;i81LSTLb+tebw2DHj+93vp1ML+7kfGdZwXuSgiCure64UXA+7ZcbED4ga+wtk4KZPGyL15ccM21H&#10;LulehUbEEPYZKmhDGDIpfd2SQZ/YgThyP9YZDBG6RmqHYww3vVyl6Yc02HFsaHGgr5bqW/VrFGA1&#10;Xed5voyjLPu0+36UQ3UslVq8TbtPEIGm8C/+cx+0gnVcH7/EHy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UfjPBAAAA2wAAAA8AAAAAAAAAAAAAAAAAmAIAAGRycy9kb3du&#10;cmV2LnhtbFBLBQYAAAAABAAEAPUAAACGAwAAAAA=&#10;" strokeweight="1pt"/>
              <v:rect id="52 Rectángulo" o:spid="_x0000_s1043" style="position:absolute;left:5312;top:3286;width:2259;height:7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jbqMMA&#10;AADbAAAADwAAAGRycy9kb3ducmV2LnhtbESPQYvCMBSE78L+h/AWvGmqiEjXtCzLCh68tHrQ26N5&#10;25ZtXkoTbeuvN4LgcZiZb5htOphG3KhztWUFi3kEgriwuuZSwem4m21AOI+ssbFMCkZykCYfky3G&#10;2vac0S33pQgQdjEqqLxvYyldUZFBN7ctcfD+bGfQB9mVUnfYB7hp5DKK1tJgzWGhwpZ+Kir+86tR&#10;gPlwGcfx3Pcya6L69561+SFTavo5fH+B8DT4d/jV3msFqwU8v4QfIJ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1jbqMMAAADbAAAADwAAAAAAAAAAAAAAAACYAgAAZHJzL2Rv&#10;d25yZXYueG1sUEsFBgAAAAAEAAQA9QAAAIgDAAAAAA==&#10;" strokeweight="1pt"/>
              <v:rect id="63 Rectángulo" o:spid="_x0000_s1044" style="position:absolute;left:4697;top:3286;width:617;height:3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pF38MA&#10;AADbAAAADwAAAGRycy9kb3ducmV2LnhtbESPQYvCMBSE7wv+h/AEb2uqyLJU0yKi4MFLu3vQ26N5&#10;tsXmpTTRtv56IyzscZiZb5hNOphGPKhztWUFi3kEgriwuuZSwe/P4fMbhPPIGhvLpGAkB2ky+dhg&#10;rG3PGT1yX4oAYRejgsr7NpbSFRUZdHPbEgfvajuDPsiulLrDPsBNI5dR9CUN1hwWKmxpV1Fxy+9G&#10;AebDZRzHc9/LrInq/TNr81Om1Gw6bNcgPA3+P/zXPmoFqyW8v4QfIJ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pF38MAAADbAAAADwAAAAAAAAAAAAAAAACYAgAAZHJzL2Rv&#10;d25yZXYueG1sUEsFBgAAAAAEAAQA9QAAAIgDAAAAAA==&#10;" strokeweight="1pt"/>
              <v:shape id="76 Cuadro de texto" o:spid="_x0000_s1045" type="#_x0000_t202" style="position:absolute;left:4745;top:3346;width:482;height: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I08IA&#10;AADbAAAADwAAAGRycy9kb3ducmV2LnhtbESPzWrDMBCE74W8g9hAbrWcJpTiRAklUMgpkJ/6vFgb&#10;y9RaGUmxnTx9VCj0OMzMN8x6O9pW9ORD41jBPMtBEFdON1wruJy/Xj9AhIissXVMCu4UYLuZvKyx&#10;0G7gI/WnWIsE4VCgAhNjV0gZKkMWQ+Y64uRdnbcYk/S11B6HBLetfMvzd2mx4bRgsKOdoerndLMK&#10;yto+yu9554227ZIPj/v54hqlZtPxcwUi0hj/w3/tvVawXMDvl/Q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4kjTwgAAANsAAAAPAAAAAAAAAAAAAAAAAJgCAABkcnMvZG93&#10;bnJldi54bWxQSwUGAAAAAAQABAD1AAAAhwMAAAAA&#10;" stroked="f" strokeweight=".5pt">
                <v:textbox>
                  <w:txbxContent>
                    <w:p w14:paraId="19C3E219" w14:textId="77777777" w:rsidR="00CA4657" w:rsidRPr="002E567E" w:rsidRDefault="00CA4657" w:rsidP="008D195E">
                      <w:pPr>
                        <w:spacing w:after="0" w:line="240" w:lineRule="auto"/>
                        <w:jc w:val="center"/>
                        <w:rPr>
                          <w:rFonts w:ascii="Arial" w:eastAsia="Times New Roman" w:hAnsi="Arial" w:cs="Arial"/>
                          <w:color w:val="000000"/>
                          <w:sz w:val="16"/>
                          <w:szCs w:val="16"/>
                        </w:rPr>
                      </w:pPr>
                      <w:r w:rsidRPr="002E567E">
                        <w:rPr>
                          <w:rFonts w:ascii="Arial" w:eastAsia="Times New Roman" w:hAnsi="Arial" w:cs="Arial"/>
                          <w:color w:val="000000"/>
                          <w:sz w:val="16"/>
                          <w:szCs w:val="16"/>
                        </w:rPr>
                        <w:t>N</w:t>
                      </w:r>
                    </w:p>
                  </w:txbxContent>
                </v:textbox>
              </v:shape>
              <v:shape id="85 Cuadro de texto" o:spid="_x0000_s1046" type="#_x0000_t202" style="position:absolute;left:4710;top:3712;width:584;height: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vQp8AA&#10;AADbAAAADwAAAGRycy9kb3ducmV2LnhtbESPT4vCMBTE78J+h/AW9qZppYhUYxFhwZPg3/OjeduU&#10;bV5KktXqp98IgsdhZn7DLKvBduJKPrSOFeSTDARx7XTLjYLT8Xs8BxEissbOMSm4U4Bq9TFaYqnd&#10;jfd0PcRGJAiHEhWYGPtSylAbshgmridO3o/zFmOSvpHa4y3BbSenWTaTFltOCwZ72hiqfw9/VsGl&#10;sY/LOe+90bYrePe4H0+uVerrc1gvQEQa4jv8am+1gqKA55f0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vQp8AAAADbAAAADwAAAAAAAAAAAAAAAACYAgAAZHJzL2Rvd25y&#10;ZXYueG1sUEsFBgAAAAAEAAQA9QAAAIUDAAAAAA==&#10;" stroked="f" strokeweight=".5pt">
                <v:textbox>
                  <w:txbxContent>
                    <w:p w14:paraId="5729E192" w14:textId="77777777" w:rsidR="00CA4657" w:rsidRPr="002E567E" w:rsidRDefault="00CA4657" w:rsidP="008D195E">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 xml:space="preserve">17A </w:t>
                      </w:r>
                      <w:proofErr w:type="spellStart"/>
                      <w:r>
                        <w:rPr>
                          <w:rFonts w:ascii="Arial" w:hAnsi="Arial" w:cs="Arial"/>
                          <w:color w:val="000000"/>
                          <w:sz w:val="16"/>
                          <w:szCs w:val="16"/>
                        </w:rPr>
                        <w:t>aAA</w:t>
                      </w:r>
                      <w:proofErr w:type="spellEnd"/>
                    </w:p>
                  </w:txbxContent>
                </v:textbox>
              </v:shape>
              <v:shape id="75 Cuadro de texto" o:spid="_x0000_s1047" type="#_x0000_t202" style="position:absolute;left:5386;top:3324;width:2086;height:6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d1PL8A&#10;AADbAAAADwAAAGRycy9kb3ducmV2LnhtbESPzYoCMRCE74LvEFrYm2YUXWQ0igiCJ8HfczNpJ4OT&#10;zpBEHX36jSDssaiqr6j5srW1eJAPlWMFw0EGgrhwuuJSwem46U9BhIissXZMCl4UYLnoduaYa/fk&#10;PT0OsRQJwiFHBSbGJpcyFIYshoFriJN3dd5iTNKXUnt8Jrit5SjLfqXFitOCwYbWhorb4W4VXEr7&#10;vpyHjTfa1mPevV/Hk6uU+um1qxmISG38D3/bW61gPIHPl/QD5O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R3U8vwAAANsAAAAPAAAAAAAAAAAAAAAAAJgCAABkcnMvZG93bnJl&#10;di54bWxQSwUGAAAAAAQABAD1AAAAhAMAAAAA&#10;" stroked="f" strokeweight=".5pt">
                <v:textbox>
                  <w:txbxContent>
                    <w:p w14:paraId="57FF4911" w14:textId="77777777" w:rsidR="00CA4657" w:rsidRPr="00047CFC" w:rsidRDefault="00CA4657" w:rsidP="008D195E">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DEPARTAMENTO ADMINISTRATIVO</w:t>
                      </w:r>
                    </w:p>
                  </w:txbxContent>
                </v:textbox>
              </v:shape>
            </v:group>
            <v:group id="Group 135" o:spid="_x0000_s1048" style="position:absolute;left:7834;top:7677;width:2875;height:743" coordorigin="4696,3286" coordsize="2875,7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rect id="63 Rectángulo" o:spid="_x0000_s1049" style="position:absolute;left:4696;top:3669;width:617;height:35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mR8MA&#10;AADbAAAADwAAAGRycy9kb3ducmV2LnhtbESPQYvCMBSE74L/IbwFbzZdWVS6RllEYQ9eWj3o7dG8&#10;bcs2L6WJtvXXG0HwOMzMN8xq05ta3Kh1lWUFn1EMgji3uuJCwem4ny5BOI+ssbZMCgZysFmPRytM&#10;tO04pVvmCxEg7BJUUHrfJFK6vCSDLrINcfD+bGvQB9kWUrfYBbip5SyO59JgxWGhxIa2JeX/2dUo&#10;wKy/DMNw7jqZ1nG1u6dNdkiVmnz0P98gPPX+HX61f7WCrwU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3mR8MAAADbAAAADwAAAAAAAAAAAAAAAACYAgAAZHJzL2Rv&#10;d25yZXYueG1sUEsFBgAAAAAEAAQA9QAAAIgDAAAAAA==&#10;" strokeweight="1pt"/>
              <v:rect id="52 Rectángulo" o:spid="_x0000_s1050" style="position:absolute;left:5312;top:3286;width:2259;height:7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7XrsMA&#10;AADbAAAADwAAAGRycy9kb3ducmV2LnhtbESPQYvCMBSE74L/IbwFbzZdWUS7RllEYQ9eWj3o7dG8&#10;bcs2L6WJtvXXG0HwOMzMN8xq05ta3Kh1lWUFn1EMgji3uuJCwem4ny5AOI+ssbZMCgZysFmPRytM&#10;tO04pVvmCxEg7BJUUHrfJFK6vCSDLrINcfD+bGvQB9kWUrfYBbip5SyO59JgxWGhxIa2JeX/2dUo&#10;wKy/DMNw7jqZ1nG1u6dNdkiVmnz0P98gPPX+HX61f7WCryU8v4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S7XrsMAAADbAAAADwAAAAAAAAAAAAAAAACYAgAAZHJzL2Rv&#10;d25yZXYueG1sUEsFBgAAAAAEAAQA9QAAAIgDAAAAAA==&#10;" strokeweight="1pt"/>
              <v:rect id="63 Rectángulo" o:spid="_x0000_s1051" style="position:absolute;left:4697;top:3286;width:617;height:3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3o7sEA&#10;AADbAAAADwAAAGRycy9kb3ducmV2LnhtbERPz2vCMBS+D/Y/hDfwZtMJDumaiowJHry0etDbo3lr&#10;i81LSTLb+tebw2DHj+93vp1ML+7kfGdZwXuSgiCure64UXA+7ZcbED4ga+wtk4KZPGyL15ccM21H&#10;LulehUbEEPYZKmhDGDIpfd2SQZ/YgThyP9YZDBG6RmqHYww3vVyl6Yc02HFsaHGgr5bqW/VrFGA1&#10;Xed5voyjLPu0+36UQ3UslVq8TbtPEIGm8C/+cx+0gnVcH7/EHy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N6O7BAAAA2wAAAA8AAAAAAAAAAAAAAAAAmAIAAGRycy9kb3du&#10;cmV2LnhtbFBLBQYAAAAABAAEAPUAAACGAwAAAAA=&#10;" strokeweight="1pt"/>
              <v:shape id="76 Cuadro de texto" o:spid="_x0000_s1052" type="#_x0000_t202" style="position:absolute;left:4745;top:3346;width:482;height: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Xl4sIA&#10;AADbAAAADwAAAGRycy9kb3ducmV2LnhtbESPQWvCQBSE74X+h+UVequbFCsSs0opFHoSTDTnR/aZ&#10;DWbfht2tRn99Vyh4HGbmG6bcTHYQZ/Khd6wgn2UgiFune+4U7OvvtyWIEJE1Do5JwZUCbNbPTyUW&#10;2l14R+cqdiJBOBSowMQ4FlKG1pDFMHMjcfKOzluMSfpOao+XBLeDfM+yhbTYc1owONKXofZU/VoF&#10;TWdvzSEfvdF2mPP2dq33rlfq9WX6XIGINMVH+L/9oxV85HD/kn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peXiwgAAANsAAAAPAAAAAAAAAAAAAAAAAJgCAABkcnMvZG93&#10;bnJldi54bWxQSwUGAAAAAAQABAD1AAAAhwMAAAAA&#10;" stroked="f" strokeweight=".5pt">
                <v:textbox>
                  <w:txbxContent>
                    <w:p w14:paraId="3F4FD370" w14:textId="77777777" w:rsidR="00CA4657" w:rsidRPr="002E567E" w:rsidRDefault="00CA4657" w:rsidP="008D195E">
                      <w:pPr>
                        <w:spacing w:after="0" w:line="240" w:lineRule="auto"/>
                        <w:jc w:val="center"/>
                        <w:rPr>
                          <w:rFonts w:ascii="Arial" w:eastAsia="Times New Roman" w:hAnsi="Arial" w:cs="Arial"/>
                          <w:color w:val="000000"/>
                          <w:sz w:val="16"/>
                          <w:szCs w:val="16"/>
                        </w:rPr>
                      </w:pPr>
                      <w:r w:rsidRPr="002E567E">
                        <w:rPr>
                          <w:rFonts w:ascii="Arial" w:eastAsia="Times New Roman" w:hAnsi="Arial" w:cs="Arial"/>
                          <w:color w:val="000000"/>
                          <w:sz w:val="16"/>
                          <w:szCs w:val="16"/>
                        </w:rPr>
                        <w:t>N</w:t>
                      </w:r>
                    </w:p>
                  </w:txbxContent>
                </v:textbox>
              </v:shape>
              <v:shape id="85 Cuadro de texto" o:spid="_x0000_s1053" type="#_x0000_t202" style="position:absolute;left:4710;top:3712;width:584;height:2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eDsAA&#10;AADbAAAADwAAAGRycy9kb3ducmV2LnhtbESPS4sCMRCE7wv+h9CCtzXjE5k1igiCpwWf52bSToad&#10;dIYk6uiv3wiCx6KqvqLmy9bW4kY+VI4VDPoZCOLC6YpLBcfD5nsGIkRkjbVjUvCgAMtF52uOuXZ3&#10;3tFtH0uRIBxyVGBibHIpQ2HIYui7hjh5F+ctxiR9KbXHe4LbWg6zbCotVpwWDDa0NlT87a9Wwbm0&#10;z/Np0HijbT3m3+fjcHSVUr1uu/oBEamNn/C7vdUKJiN4fUk/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jveDsAAAADbAAAADwAAAAAAAAAAAAAAAACYAgAAZHJzL2Rvd25y&#10;ZXYueG1sUEsFBgAAAAAEAAQA9QAAAIUDAAAAAA==&#10;" stroked="f" strokeweight=".5pt">
                <v:textbox>
                  <w:txbxContent>
                    <w:p w14:paraId="6AD223D1" w14:textId="77777777" w:rsidR="00CA4657" w:rsidRPr="002E567E" w:rsidRDefault="00CA4657" w:rsidP="008D195E">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 xml:space="preserve">17A </w:t>
                      </w:r>
                      <w:proofErr w:type="spellStart"/>
                      <w:r>
                        <w:rPr>
                          <w:rFonts w:ascii="Arial" w:hAnsi="Arial" w:cs="Arial"/>
                          <w:color w:val="000000"/>
                          <w:sz w:val="16"/>
                          <w:szCs w:val="16"/>
                        </w:rPr>
                        <w:t>aAA</w:t>
                      </w:r>
                      <w:proofErr w:type="spellEnd"/>
                    </w:p>
                  </w:txbxContent>
                </v:textbox>
              </v:shape>
              <v:shape id="75 Cuadro de texto" o:spid="_x0000_s1054" type="#_x0000_t202" style="position:absolute;left:5386;top:3324;width:2086;height:6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JGer8A&#10;AADbAAAADwAAAGRycy9kb3ducmV2LnhtbESPzYoCMRCE74LvEFrYm2YUXWQ0igiCJ8HfczNpJ4OT&#10;zpBEHX36jSDssaiqr6j5srW1eJAPlWMFw0EGgrhwuuJSwem46U9BhIissXZMCl4UYLnoduaYa/fk&#10;PT0OsRQJwiFHBSbGJpcyFIYshoFriJN3dd5iTNKXUnt8Jrit5SjLfqXFitOCwYbWhorb4W4VXEr7&#10;vpyHjTfa1mPevV/Hk6uU+um1qxmISG38D3/bW61gMobPl/QD5O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0kZ6vwAAANsAAAAPAAAAAAAAAAAAAAAAAJgCAABkcnMvZG93bnJl&#10;di54bWxQSwUGAAAAAAQABAD1AAAAhAMAAAAA&#10;" stroked="f" strokeweight=".5pt">
                <v:textbox>
                  <w:txbxContent>
                    <w:p w14:paraId="2E5A06AB" w14:textId="77777777" w:rsidR="00CA4657" w:rsidRPr="00047CFC" w:rsidRDefault="00CA4657" w:rsidP="008D195E">
                      <w:pPr>
                        <w:spacing w:after="0" w:line="240" w:lineRule="auto"/>
                        <w:jc w:val="center"/>
                        <w:rPr>
                          <w:rFonts w:ascii="Arial" w:eastAsia="Times New Roman" w:hAnsi="Arial" w:cs="Arial"/>
                          <w:color w:val="000000"/>
                          <w:sz w:val="16"/>
                          <w:szCs w:val="16"/>
                        </w:rPr>
                      </w:pPr>
                      <w:r>
                        <w:rPr>
                          <w:rFonts w:ascii="Arial" w:hAnsi="Arial" w:cs="Arial"/>
                          <w:color w:val="000000"/>
                          <w:sz w:val="16"/>
                          <w:szCs w:val="16"/>
                        </w:rPr>
                        <w:t>DEPARTAMENTO DE DESARROLLO SOCIAL</w:t>
                      </w:r>
                    </w:p>
                  </w:txbxContent>
                </v:textbox>
              </v:shape>
            </v:group>
            <v:shapetype id="_x0000_t32" coordsize="21600,21600" o:spt="32" o:oned="t" path="m,l21600,21600e" filled="f">
              <v:path arrowok="t" fillok="f" o:connecttype="none"/>
              <o:lock v:ext="edit" shapetype="t"/>
            </v:shapetype>
            <v:shape id="AutoShape 50" o:spid="_x0000_s1055" type="#_x0000_t32" style="position:absolute;left:3052;top:7292;width:0;height:39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AgDsMAAADbAAAADwAAAGRycy9kb3ducmV2LnhtbESPQYvCMBSE7wv+h/AEL4umFRS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QIA7DAAAA2wAAAA8AAAAAAAAAAAAA&#10;AAAAoQIAAGRycy9kb3ducmV2LnhtbFBLBQYAAAAABAAEAPkAAACRAwAAAAA=&#10;"/>
            <v:shape id="AutoShape 51" o:spid="_x0000_s1056" type="#_x0000_t32" style="position:absolute;left:6390;top:6589;width:1;height:70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K+ecMAAADbAAAADwAAAGRycy9kb3ducmV2LnhtbESPQYvCMBSE74L/ITzBi6xpBUW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CvnnDAAAA2wAAAA8AAAAAAAAAAAAA&#10;AAAAoQIAAGRycy9kb3ducmV2LnhtbFBLBQYAAAAABAAEAPkAAACRAwAAAAA=&#10;"/>
            <v:shape id="AutoShape 52" o:spid="_x0000_s1057" type="#_x0000_t32" style="position:absolute;left:6390;top:7300;width:0;height:39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4b4sQAAADbAAAADwAAAGRycy9kb3ducmV2LnhtbESPQWsCMRSE74X+h/AEL0WzK1Rla5RS&#10;EMSDUN2Dx0fyuru4edkmcV3/vSkUPA4z8w2z2gy2FT350DhWkE8zEMTamYYrBeVpO1mCCBHZYOuY&#10;FNwpwGb9+rLCwrgbf1N/jJVIEA4FKqhj7Aopg67JYpi6jjh5P85bjEn6ShqPtwS3rZxl2Vx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jhvixAAAANsAAAAPAAAAAAAAAAAA&#10;AAAAAKECAABkcnMvZG93bnJldi54bWxQSwUGAAAAAAQABAD5AAAAkgMAAAAA&#10;"/>
            <v:shape id="AutoShape 53" o:spid="_x0000_s1058" type="#_x0000_t32" style="position:absolute;left:9360;top:7270;width:0;height:39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GPkMAAAADbAAAADwAAAGRycy9kb3ducmV2LnhtbERPTYvCMBC9L+x/CCPsZdG0CytSjSKC&#10;IB6E1R48DsnYFptJN4m1/ntzEDw+3vdiNdhW9ORD41hBPslAEGtnGq4UlKfteAYiRGSDrWNS8KAA&#10;q+XnxwIL4+78R/0xViKFcChQQR1jV0gZdE0Ww8R1xIm7OG8xJugraTzeU7ht5U+WTaXFhlNDjR1t&#10;atLX480qaPbloey//6PXs31+9nk4nVut1NdoWM9BRBriW/xy74yC3zQ2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MRj5DAAAAA2wAAAA8AAAAAAAAAAAAAAAAA&#10;oQIAAGRycy9kb3ducmV2LnhtbFBLBQYAAAAABAAEAPkAAACOAwAAAAA=&#10;"/>
            <v:shape id="AutoShape 54" o:spid="_x0000_s1059" type="#_x0000_t32" style="position:absolute;left:3037;top:7285;width:630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a4MQAAADbAAAADwAAAGRycy9kb3ducmV2LnhtbESPQWsCMRSE74L/ITzBi9SsgqXdGmUr&#10;CCp40Lb3183rJnTzst1EXf+9EQoeh5n5hpkvO1eLM7XBelYwGWcgiEuvLVcKPj/WTy8gQkTWWHsm&#10;BVcKsFz0e3PMtb/wgc7HWIkE4ZCjAhNjk0sZSkMOw9g3xMn78a3DmGRbSd3iJcFdLadZ9iwdWk4L&#10;BhtaGSp/jyenYL+dvBffxm53hz+7n62L+lSNvpQaDrriDUSkLj7C/+2NVjB7hf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WZrgxAAAANsAAAAPAAAAAAAAAAAA&#10;AAAAAKECAABkcnMvZG93bnJldi54bWxQSwUGAAAAAAQABAD5AAAAkgMAAAAA&#10;"/>
          </v:group>
        </w:pict>
      </w:r>
    </w:p>
    <w:p w14:paraId="6FC15782" w14:textId="77777777" w:rsidR="008D195E" w:rsidRDefault="008D195E" w:rsidP="004F01C0"/>
    <w:p w14:paraId="674717B3" w14:textId="77777777" w:rsidR="008D195E" w:rsidRDefault="008D195E" w:rsidP="004F01C0"/>
    <w:p w14:paraId="2D652970" w14:textId="77777777" w:rsidR="004F01C0" w:rsidRPr="004F01C0" w:rsidRDefault="004F01C0" w:rsidP="004F01C0"/>
    <w:p w14:paraId="1CF36762" w14:textId="77777777" w:rsidR="007D041C" w:rsidRDefault="007D041C" w:rsidP="007D041C"/>
    <w:p w14:paraId="40D1EF32" w14:textId="77777777" w:rsidR="004F01C0" w:rsidRDefault="004F01C0" w:rsidP="007D041C"/>
    <w:p w14:paraId="50D22DC6" w14:textId="77777777" w:rsidR="008D195E" w:rsidRDefault="008D195E" w:rsidP="007D041C"/>
    <w:p w14:paraId="2A32F240" w14:textId="77777777" w:rsidR="008D195E" w:rsidRDefault="008D195E" w:rsidP="007D041C"/>
    <w:p w14:paraId="02E3A330" w14:textId="77777777" w:rsidR="003E3D44" w:rsidRDefault="003E3D44" w:rsidP="007D041C"/>
    <w:p w14:paraId="71F813D1" w14:textId="77777777" w:rsidR="003E3D44" w:rsidRDefault="003E3D44" w:rsidP="007D041C"/>
    <w:p w14:paraId="551D3FA6" w14:textId="77777777" w:rsidR="003E3D44" w:rsidRDefault="003E3D44" w:rsidP="007D041C"/>
    <w:p w14:paraId="7F845B9C" w14:textId="77777777" w:rsidR="008D195E" w:rsidRDefault="008D195E" w:rsidP="007D041C"/>
    <w:p w14:paraId="13BB7220" w14:textId="77777777" w:rsidR="008D195E" w:rsidRPr="00E00233" w:rsidRDefault="00400BD0" w:rsidP="00E00233">
      <w:pPr>
        <w:rPr>
          <w:rFonts w:ascii="Arial" w:hAnsi="Arial" w:cs="Arial"/>
        </w:rPr>
      </w:pPr>
      <w:r w:rsidRPr="00E00233">
        <w:rPr>
          <w:rFonts w:ascii="Arial" w:hAnsi="Arial" w:cs="Arial"/>
        </w:rPr>
        <w:t>1/. INCLUYE UN SE</w:t>
      </w:r>
      <w:r w:rsidR="008D195E" w:rsidRPr="00E00233">
        <w:rPr>
          <w:rFonts w:ascii="Arial" w:hAnsi="Arial" w:cs="Arial"/>
        </w:rPr>
        <w:t>CRETARÍO PARTICULAR (N-16B)</w:t>
      </w:r>
    </w:p>
    <w:p w14:paraId="1915F23F" w14:textId="77777777" w:rsidR="004F01C0" w:rsidRDefault="004F01C0" w:rsidP="007D041C"/>
    <w:p w14:paraId="79FB0C56" w14:textId="77777777" w:rsidR="004F01C0" w:rsidRDefault="004F01C0" w:rsidP="007D041C"/>
    <w:p w14:paraId="2F153AF3" w14:textId="77777777" w:rsidR="004F01C0" w:rsidRDefault="004F01C0" w:rsidP="007D041C"/>
    <w:p w14:paraId="5C8351EB" w14:textId="77777777" w:rsidR="004F01C0" w:rsidRDefault="004F01C0" w:rsidP="007D041C"/>
    <w:p w14:paraId="34EA95D0" w14:textId="77777777" w:rsidR="004F01C0" w:rsidRDefault="004F01C0" w:rsidP="007D041C"/>
    <w:p w14:paraId="2682268E" w14:textId="77777777" w:rsidR="004F01C0" w:rsidRPr="007D041C" w:rsidRDefault="004F01C0" w:rsidP="007D041C"/>
    <w:p w14:paraId="6A0DCED4" w14:textId="77777777" w:rsidR="008F6B97" w:rsidRDefault="008F6B97" w:rsidP="00013ED5">
      <w:pPr>
        <w:pStyle w:val="Ttulo1"/>
        <w:numPr>
          <w:ilvl w:val="0"/>
          <w:numId w:val="35"/>
        </w:numPr>
        <w:rPr>
          <w:rFonts w:ascii="Arial" w:hAnsi="Arial" w:cs="Arial"/>
          <w:b/>
          <w:color w:val="auto"/>
          <w:sz w:val="24"/>
          <w:szCs w:val="24"/>
        </w:rPr>
      </w:pPr>
      <w:r w:rsidRPr="00542EDC">
        <w:rPr>
          <w:szCs w:val="52"/>
        </w:rPr>
        <w:br w:type="page"/>
      </w:r>
      <w:bookmarkStart w:id="14" w:name="_Toc8732337"/>
      <w:r w:rsidRPr="00013ED5">
        <w:rPr>
          <w:rFonts w:ascii="Arial" w:hAnsi="Arial" w:cs="Arial"/>
          <w:b/>
          <w:color w:val="auto"/>
          <w:sz w:val="24"/>
          <w:szCs w:val="24"/>
        </w:rPr>
        <w:lastRenderedPageBreak/>
        <w:t xml:space="preserve">Cédulas </w:t>
      </w:r>
      <w:r w:rsidR="00CE657C" w:rsidRPr="00013ED5">
        <w:rPr>
          <w:rFonts w:ascii="Arial" w:hAnsi="Arial" w:cs="Arial"/>
          <w:b/>
          <w:color w:val="auto"/>
          <w:sz w:val="24"/>
          <w:szCs w:val="24"/>
        </w:rPr>
        <w:t>de descripción del puesto</w:t>
      </w:r>
      <w:r w:rsidRPr="00013ED5">
        <w:rPr>
          <w:rFonts w:ascii="Arial" w:hAnsi="Arial" w:cs="Arial"/>
          <w:b/>
          <w:color w:val="auto"/>
          <w:sz w:val="24"/>
          <w:szCs w:val="24"/>
        </w:rPr>
        <w:t>.</w:t>
      </w:r>
      <w:bookmarkEnd w:id="14"/>
    </w:p>
    <w:tbl>
      <w:tblPr>
        <w:tblStyle w:val="Tablaconcuadrcula"/>
        <w:tblW w:w="9742" w:type="dxa"/>
        <w:jc w:val="center"/>
        <w:tblInd w:w="-34" w:type="dxa"/>
        <w:tblLook w:val="04A0" w:firstRow="1" w:lastRow="0" w:firstColumn="1" w:lastColumn="0" w:noHBand="0" w:noVBand="1"/>
      </w:tblPr>
      <w:tblGrid>
        <w:gridCol w:w="9742"/>
      </w:tblGrid>
      <w:tr w:rsidR="000B440D" w:rsidRPr="007F3A19" w14:paraId="46361404" w14:textId="77777777" w:rsidTr="005621CA">
        <w:trPr>
          <w:trHeight w:val="295"/>
          <w:jc w:val="center"/>
        </w:trPr>
        <w:tc>
          <w:tcPr>
            <w:tcW w:w="9742" w:type="dxa"/>
          </w:tcPr>
          <w:p w14:paraId="2EC49287" w14:textId="77777777" w:rsidR="000B440D" w:rsidRPr="00E47169" w:rsidRDefault="007B213B" w:rsidP="00341C55">
            <w:pPr>
              <w:pStyle w:val="Sinespaciado"/>
              <w:numPr>
                <w:ilvl w:val="0"/>
                <w:numId w:val="1"/>
              </w:numPr>
              <w:ind w:left="322" w:hanging="322"/>
              <w:rPr>
                <w:rFonts w:ascii="Arial" w:hAnsi="Arial" w:cs="Arial"/>
                <w:b/>
                <w:sz w:val="22"/>
                <w:szCs w:val="22"/>
              </w:rPr>
            </w:pPr>
            <w:r w:rsidRPr="00E47169">
              <w:rPr>
                <w:rFonts w:ascii="Arial" w:hAnsi="Arial" w:cs="Arial"/>
                <w:b/>
                <w:sz w:val="22"/>
                <w:szCs w:val="22"/>
              </w:rPr>
              <w:t>Nomenclatura</w:t>
            </w:r>
            <w:r w:rsidR="00341C55">
              <w:rPr>
                <w:rFonts w:ascii="Arial" w:hAnsi="Arial" w:cs="Arial"/>
                <w:b/>
                <w:sz w:val="22"/>
                <w:szCs w:val="22"/>
              </w:rPr>
              <w:t>:</w:t>
            </w:r>
            <w:r w:rsidR="00A845B5">
              <w:rPr>
                <w:rFonts w:ascii="Arial" w:hAnsi="Arial" w:cs="Arial"/>
                <w:b/>
                <w:sz w:val="22"/>
                <w:szCs w:val="22"/>
              </w:rPr>
              <w:t xml:space="preserve"> </w:t>
            </w:r>
            <w:r w:rsidR="00236C78" w:rsidRPr="00341C55">
              <w:rPr>
                <w:rFonts w:ascii="Arial" w:hAnsi="Arial" w:cs="Arial"/>
                <w:sz w:val="22"/>
                <w:szCs w:val="22"/>
              </w:rPr>
              <w:t>Administración del Patrimonio de la Beneficencia Pública del Estado de Oaxaca.</w:t>
            </w:r>
          </w:p>
        </w:tc>
      </w:tr>
      <w:tr w:rsidR="000B440D" w:rsidRPr="007F3A19" w14:paraId="69DBAC2C" w14:textId="77777777" w:rsidTr="005621CA">
        <w:trPr>
          <w:trHeight w:val="295"/>
          <w:jc w:val="center"/>
        </w:trPr>
        <w:tc>
          <w:tcPr>
            <w:tcW w:w="9742" w:type="dxa"/>
          </w:tcPr>
          <w:p w14:paraId="23AAC887" w14:textId="77777777" w:rsidR="000B440D" w:rsidRPr="00E47169" w:rsidRDefault="000B440D" w:rsidP="002A35E1">
            <w:pPr>
              <w:pStyle w:val="Sinespaciado"/>
              <w:rPr>
                <w:rFonts w:ascii="Arial" w:hAnsi="Arial" w:cs="Arial"/>
                <w:b/>
                <w:sz w:val="22"/>
                <w:szCs w:val="22"/>
              </w:rPr>
            </w:pPr>
            <w:r w:rsidRPr="00E47169">
              <w:rPr>
                <w:rFonts w:ascii="Arial" w:hAnsi="Arial" w:cs="Arial"/>
                <w:b/>
                <w:sz w:val="22"/>
                <w:szCs w:val="22"/>
              </w:rPr>
              <w:t>Puesto:</w:t>
            </w:r>
            <w:r w:rsidR="00A845B5">
              <w:rPr>
                <w:rFonts w:ascii="Arial" w:hAnsi="Arial" w:cs="Arial"/>
                <w:b/>
                <w:sz w:val="22"/>
                <w:szCs w:val="22"/>
              </w:rPr>
              <w:t xml:space="preserve"> </w:t>
            </w:r>
            <w:r w:rsidR="00236C78" w:rsidRPr="002316FE">
              <w:rPr>
                <w:rFonts w:ascii="Arial" w:hAnsi="Arial" w:cs="Arial"/>
                <w:sz w:val="22"/>
                <w:szCs w:val="22"/>
              </w:rPr>
              <w:t>Director (a) General</w:t>
            </w:r>
            <w:r w:rsidR="00FE6979" w:rsidRPr="002316FE">
              <w:rPr>
                <w:rFonts w:ascii="Arial" w:hAnsi="Arial" w:cs="Arial"/>
                <w:sz w:val="22"/>
                <w:szCs w:val="22"/>
              </w:rPr>
              <w:t>.</w:t>
            </w:r>
          </w:p>
        </w:tc>
      </w:tr>
      <w:tr w:rsidR="000B440D" w:rsidRPr="007F3A19" w14:paraId="751676B3" w14:textId="77777777" w:rsidTr="005621CA">
        <w:trPr>
          <w:trHeight w:val="295"/>
          <w:jc w:val="center"/>
        </w:trPr>
        <w:tc>
          <w:tcPr>
            <w:tcW w:w="9742" w:type="dxa"/>
          </w:tcPr>
          <w:p w14:paraId="2B68F89D" w14:textId="77777777" w:rsidR="000B440D" w:rsidRPr="00E47169" w:rsidRDefault="000B440D" w:rsidP="0043076E">
            <w:pPr>
              <w:pStyle w:val="Sinespaciado"/>
              <w:rPr>
                <w:rFonts w:ascii="Arial" w:hAnsi="Arial" w:cs="Arial"/>
                <w:b/>
                <w:sz w:val="22"/>
                <w:szCs w:val="22"/>
              </w:rPr>
            </w:pPr>
            <w:r w:rsidRPr="00E47169">
              <w:rPr>
                <w:rFonts w:ascii="Arial" w:hAnsi="Arial" w:cs="Arial"/>
                <w:b/>
                <w:sz w:val="22"/>
                <w:szCs w:val="22"/>
              </w:rPr>
              <w:t>Superior inmediato:</w:t>
            </w:r>
            <w:r w:rsidR="00A845B5">
              <w:rPr>
                <w:rFonts w:ascii="Arial" w:hAnsi="Arial" w:cs="Arial"/>
                <w:b/>
                <w:sz w:val="22"/>
                <w:szCs w:val="22"/>
              </w:rPr>
              <w:t xml:space="preserve"> </w:t>
            </w:r>
            <w:r w:rsidR="002316FE" w:rsidRPr="002316FE">
              <w:rPr>
                <w:rFonts w:ascii="Arial" w:hAnsi="Arial" w:cs="Arial"/>
                <w:sz w:val="22"/>
                <w:szCs w:val="22"/>
              </w:rPr>
              <w:t>Director(a)</w:t>
            </w:r>
            <w:r w:rsidR="002316FE">
              <w:rPr>
                <w:rFonts w:ascii="Arial" w:hAnsi="Arial" w:cs="Arial"/>
                <w:sz w:val="22"/>
                <w:szCs w:val="22"/>
              </w:rPr>
              <w:t xml:space="preserve">General de los </w:t>
            </w:r>
            <w:r w:rsidR="0043076E" w:rsidRPr="002316FE">
              <w:rPr>
                <w:rFonts w:ascii="Arial" w:hAnsi="Arial" w:cs="Arial"/>
                <w:sz w:val="22"/>
                <w:szCs w:val="22"/>
              </w:rPr>
              <w:t>Servicios de Salud de Oaxaca</w:t>
            </w:r>
            <w:r w:rsidR="002316FE">
              <w:rPr>
                <w:rFonts w:ascii="Arial" w:hAnsi="Arial" w:cs="Arial"/>
                <w:sz w:val="22"/>
                <w:szCs w:val="22"/>
              </w:rPr>
              <w:t>.</w:t>
            </w:r>
          </w:p>
        </w:tc>
      </w:tr>
      <w:tr w:rsidR="000B440D" w:rsidRPr="007F3A19" w14:paraId="6CDCD5FE" w14:textId="77777777" w:rsidTr="005621CA">
        <w:trPr>
          <w:trHeight w:val="295"/>
          <w:jc w:val="center"/>
        </w:trPr>
        <w:tc>
          <w:tcPr>
            <w:tcW w:w="9742" w:type="dxa"/>
          </w:tcPr>
          <w:p w14:paraId="79D49ECB" w14:textId="77777777" w:rsidR="000B440D" w:rsidRPr="00E47169" w:rsidRDefault="000B440D" w:rsidP="002A35E1">
            <w:pPr>
              <w:pStyle w:val="Sinespaciado"/>
              <w:rPr>
                <w:rFonts w:ascii="Arial" w:hAnsi="Arial" w:cs="Arial"/>
                <w:b/>
                <w:sz w:val="22"/>
                <w:szCs w:val="22"/>
              </w:rPr>
            </w:pPr>
            <w:r w:rsidRPr="00E47169">
              <w:rPr>
                <w:rFonts w:ascii="Arial" w:hAnsi="Arial" w:cs="Arial"/>
                <w:b/>
                <w:sz w:val="22"/>
                <w:szCs w:val="22"/>
              </w:rPr>
              <w:t>Área de adscripción:</w:t>
            </w:r>
            <w:r w:rsidR="00A845B5">
              <w:rPr>
                <w:rFonts w:ascii="Arial" w:hAnsi="Arial" w:cs="Arial"/>
                <w:b/>
                <w:sz w:val="22"/>
                <w:szCs w:val="22"/>
              </w:rPr>
              <w:t xml:space="preserve"> </w:t>
            </w:r>
            <w:r w:rsidR="00E47169" w:rsidRPr="002316FE">
              <w:rPr>
                <w:rFonts w:ascii="Arial" w:hAnsi="Arial" w:cs="Arial"/>
                <w:sz w:val="22"/>
                <w:szCs w:val="22"/>
              </w:rPr>
              <w:t>Dirección General</w:t>
            </w:r>
            <w:r w:rsidR="00FE6979" w:rsidRPr="002316FE">
              <w:rPr>
                <w:rFonts w:ascii="Arial" w:hAnsi="Arial" w:cs="Arial"/>
                <w:sz w:val="22"/>
                <w:szCs w:val="22"/>
              </w:rPr>
              <w:t>.</w:t>
            </w:r>
          </w:p>
        </w:tc>
      </w:tr>
      <w:tr w:rsidR="000B440D" w:rsidRPr="007F3A19" w14:paraId="7C6001B4" w14:textId="77777777" w:rsidTr="005621CA">
        <w:trPr>
          <w:trHeight w:val="295"/>
          <w:jc w:val="center"/>
        </w:trPr>
        <w:tc>
          <w:tcPr>
            <w:tcW w:w="9742" w:type="dxa"/>
          </w:tcPr>
          <w:p w14:paraId="6F0A620A" w14:textId="77777777" w:rsidR="000B440D" w:rsidRPr="007F3A19" w:rsidRDefault="000B440D" w:rsidP="002A35E1">
            <w:pPr>
              <w:pStyle w:val="Sinespaciado"/>
              <w:rPr>
                <w:rFonts w:ascii="Arial" w:hAnsi="Arial" w:cs="Arial"/>
                <w:b/>
                <w:sz w:val="22"/>
                <w:szCs w:val="22"/>
              </w:rPr>
            </w:pPr>
            <w:r w:rsidRPr="007F3A19">
              <w:rPr>
                <w:rFonts w:ascii="Arial" w:hAnsi="Arial" w:cs="Arial"/>
                <w:b/>
                <w:sz w:val="22"/>
                <w:szCs w:val="22"/>
              </w:rPr>
              <w:t>Tipo de plaza – relación laboral:</w:t>
            </w:r>
            <w:r w:rsidR="00A845B5">
              <w:rPr>
                <w:rFonts w:ascii="Arial" w:hAnsi="Arial" w:cs="Arial"/>
                <w:b/>
                <w:sz w:val="22"/>
                <w:szCs w:val="22"/>
              </w:rPr>
              <w:t xml:space="preserve"> </w:t>
            </w:r>
            <w:r w:rsidR="00A73A85" w:rsidRPr="002316FE">
              <w:rPr>
                <w:rFonts w:ascii="Arial" w:hAnsi="Arial" w:cs="Arial"/>
                <w:sz w:val="22"/>
                <w:szCs w:val="22"/>
              </w:rPr>
              <w:t>Confianza</w:t>
            </w:r>
            <w:r w:rsidR="00FE6979" w:rsidRPr="002316FE">
              <w:rPr>
                <w:rFonts w:ascii="Arial" w:hAnsi="Arial" w:cs="Arial"/>
                <w:sz w:val="22"/>
                <w:szCs w:val="22"/>
              </w:rPr>
              <w:t>.</w:t>
            </w:r>
          </w:p>
        </w:tc>
      </w:tr>
    </w:tbl>
    <w:p w14:paraId="0A2E6223" w14:textId="77777777" w:rsidR="000B440D" w:rsidRPr="007F3A19" w:rsidRDefault="000B440D" w:rsidP="000B440D">
      <w:pPr>
        <w:pStyle w:val="Sinespaciado"/>
        <w:rPr>
          <w:rFonts w:ascii="Arial" w:hAnsi="Arial" w:cs="Arial"/>
          <w:b/>
        </w:rPr>
      </w:pPr>
    </w:p>
    <w:tbl>
      <w:tblPr>
        <w:tblStyle w:val="Tablaconcuadrcula"/>
        <w:tblW w:w="9727" w:type="dxa"/>
        <w:jc w:val="center"/>
        <w:tblInd w:w="-34" w:type="dxa"/>
        <w:tblLook w:val="04A0" w:firstRow="1" w:lastRow="0" w:firstColumn="1" w:lastColumn="0" w:noHBand="0" w:noVBand="1"/>
      </w:tblPr>
      <w:tblGrid>
        <w:gridCol w:w="9727"/>
      </w:tblGrid>
      <w:tr w:rsidR="000B440D" w:rsidRPr="007F3A19" w14:paraId="73EB553F" w14:textId="77777777" w:rsidTr="005621CA">
        <w:trPr>
          <w:trHeight w:val="269"/>
          <w:jc w:val="center"/>
        </w:trPr>
        <w:tc>
          <w:tcPr>
            <w:tcW w:w="9727" w:type="dxa"/>
          </w:tcPr>
          <w:p w14:paraId="3077830D" w14:textId="77777777" w:rsidR="000B440D" w:rsidRPr="007F3A19" w:rsidRDefault="000B440D" w:rsidP="007B213B">
            <w:pPr>
              <w:pStyle w:val="Sinespaciado"/>
              <w:numPr>
                <w:ilvl w:val="0"/>
                <w:numId w:val="1"/>
              </w:numPr>
              <w:ind w:left="322" w:hanging="284"/>
              <w:rPr>
                <w:rFonts w:ascii="Arial" w:hAnsi="Arial" w:cs="Arial"/>
                <w:b/>
                <w:sz w:val="22"/>
                <w:szCs w:val="22"/>
              </w:rPr>
            </w:pPr>
            <w:r w:rsidRPr="007F3A19">
              <w:rPr>
                <w:rFonts w:ascii="Arial" w:hAnsi="Arial" w:cs="Arial"/>
                <w:b/>
                <w:sz w:val="22"/>
                <w:szCs w:val="22"/>
              </w:rPr>
              <w:t>Objetivo:</w:t>
            </w:r>
          </w:p>
        </w:tc>
      </w:tr>
      <w:tr w:rsidR="000B440D" w:rsidRPr="007F3A19" w14:paraId="2ED541D3" w14:textId="77777777" w:rsidTr="005621CA">
        <w:trPr>
          <w:trHeight w:val="711"/>
          <w:jc w:val="center"/>
        </w:trPr>
        <w:tc>
          <w:tcPr>
            <w:tcW w:w="9727" w:type="dxa"/>
          </w:tcPr>
          <w:p w14:paraId="263255B0" w14:textId="77777777" w:rsidR="00BD18E3" w:rsidRDefault="00BD18E3" w:rsidP="002316FE">
            <w:pPr>
              <w:pStyle w:val="Sinespaciado"/>
              <w:jc w:val="both"/>
              <w:rPr>
                <w:rFonts w:ascii="Arial" w:hAnsi="Arial" w:cs="Arial"/>
                <w:sz w:val="22"/>
                <w:szCs w:val="22"/>
              </w:rPr>
            </w:pPr>
          </w:p>
          <w:p w14:paraId="740E07E4" w14:textId="77777777" w:rsidR="000B440D" w:rsidRDefault="002A35E1" w:rsidP="002316FE">
            <w:pPr>
              <w:pStyle w:val="Sinespaciado"/>
              <w:jc w:val="both"/>
              <w:rPr>
                <w:rFonts w:ascii="Arial" w:hAnsi="Arial" w:cs="Arial"/>
                <w:sz w:val="22"/>
                <w:szCs w:val="22"/>
              </w:rPr>
            </w:pPr>
            <w:r w:rsidRPr="003B7A20">
              <w:rPr>
                <w:rFonts w:ascii="Arial" w:hAnsi="Arial" w:cs="Arial"/>
                <w:sz w:val="22"/>
                <w:szCs w:val="22"/>
              </w:rPr>
              <w:t xml:space="preserve">Conducir y representar a la </w:t>
            </w:r>
            <w:r w:rsidR="00400BD0" w:rsidRPr="003B7A20">
              <w:rPr>
                <w:rFonts w:ascii="Arial" w:hAnsi="Arial" w:cs="Arial"/>
                <w:sz w:val="22"/>
                <w:szCs w:val="22"/>
              </w:rPr>
              <w:t>institución</w:t>
            </w:r>
            <w:r w:rsidR="000F4809" w:rsidRPr="003B7A20">
              <w:rPr>
                <w:rFonts w:ascii="Arial" w:hAnsi="Arial" w:cs="Arial"/>
                <w:sz w:val="22"/>
                <w:szCs w:val="22"/>
              </w:rPr>
              <w:t xml:space="preserve"> e </w:t>
            </w:r>
            <w:r w:rsidR="00400BD0" w:rsidRPr="003B7A20">
              <w:rPr>
                <w:rFonts w:ascii="Arial" w:hAnsi="Arial" w:cs="Arial"/>
                <w:sz w:val="22"/>
                <w:szCs w:val="22"/>
              </w:rPr>
              <w:t xml:space="preserve">implementar </w:t>
            </w:r>
            <w:r w:rsidR="000F4809" w:rsidRPr="003B7A20">
              <w:rPr>
                <w:rFonts w:ascii="Arial" w:hAnsi="Arial" w:cs="Arial"/>
                <w:sz w:val="22"/>
                <w:szCs w:val="22"/>
              </w:rPr>
              <w:t>programas</w:t>
            </w:r>
            <w:r w:rsidR="00400BD0" w:rsidRPr="003B7A20">
              <w:rPr>
                <w:rFonts w:ascii="Arial" w:hAnsi="Arial" w:cs="Arial"/>
                <w:sz w:val="22"/>
                <w:szCs w:val="22"/>
              </w:rPr>
              <w:t xml:space="preserve"> estratégicos de apoyo social</w:t>
            </w:r>
            <w:r w:rsidR="000F4809" w:rsidRPr="003B7A20">
              <w:rPr>
                <w:rFonts w:ascii="Arial" w:hAnsi="Arial" w:cs="Arial"/>
                <w:sz w:val="22"/>
                <w:szCs w:val="22"/>
              </w:rPr>
              <w:t>, administrando sus recursos y patrimonio, para contribuir al mejoramiento de la salud de la población vulnerable.</w:t>
            </w:r>
          </w:p>
          <w:p w14:paraId="5951B68E" w14:textId="77777777" w:rsidR="00BD18E3" w:rsidRPr="000F4809" w:rsidRDefault="00BD18E3" w:rsidP="002316FE">
            <w:pPr>
              <w:pStyle w:val="Sinespaciado"/>
              <w:jc w:val="both"/>
              <w:rPr>
                <w:rFonts w:ascii="Arial" w:hAnsi="Arial" w:cs="Arial"/>
                <w:b/>
                <w:color w:val="FF0000"/>
                <w:sz w:val="22"/>
                <w:szCs w:val="22"/>
              </w:rPr>
            </w:pPr>
          </w:p>
        </w:tc>
      </w:tr>
      <w:tr w:rsidR="000B440D" w:rsidRPr="007F3A19" w14:paraId="47370EF5" w14:textId="77777777" w:rsidTr="005621CA">
        <w:trPr>
          <w:trHeight w:val="269"/>
          <w:jc w:val="center"/>
        </w:trPr>
        <w:tc>
          <w:tcPr>
            <w:tcW w:w="9727" w:type="dxa"/>
          </w:tcPr>
          <w:p w14:paraId="464B0622" w14:textId="77777777" w:rsidR="000B440D" w:rsidRPr="007F3A19" w:rsidRDefault="000B440D" w:rsidP="007B213B">
            <w:pPr>
              <w:pStyle w:val="Sinespaciado"/>
              <w:numPr>
                <w:ilvl w:val="0"/>
                <w:numId w:val="1"/>
              </w:numPr>
              <w:ind w:left="322" w:hanging="284"/>
              <w:rPr>
                <w:rFonts w:ascii="Arial" w:hAnsi="Arial" w:cs="Arial"/>
                <w:b/>
                <w:sz w:val="22"/>
                <w:szCs w:val="22"/>
              </w:rPr>
            </w:pPr>
            <w:r w:rsidRPr="007F3A19">
              <w:rPr>
                <w:rFonts w:ascii="Arial" w:hAnsi="Arial" w:cs="Arial"/>
                <w:b/>
                <w:sz w:val="22"/>
                <w:szCs w:val="22"/>
              </w:rPr>
              <w:t>Funciones:</w:t>
            </w:r>
          </w:p>
        </w:tc>
      </w:tr>
      <w:tr w:rsidR="00915D3A" w:rsidRPr="007F3A19" w14:paraId="2F5D86A7" w14:textId="77777777" w:rsidTr="005621CA">
        <w:trPr>
          <w:trHeight w:val="1460"/>
          <w:jc w:val="center"/>
        </w:trPr>
        <w:tc>
          <w:tcPr>
            <w:tcW w:w="9727" w:type="dxa"/>
          </w:tcPr>
          <w:p w14:paraId="2645A738" w14:textId="77777777" w:rsidR="00BD18E3" w:rsidRDefault="00BD18E3" w:rsidP="00BD18E3">
            <w:pPr>
              <w:pStyle w:val="Prrafodelista"/>
              <w:spacing w:line="276" w:lineRule="auto"/>
              <w:jc w:val="both"/>
              <w:rPr>
                <w:rStyle w:val="Titulos"/>
                <w:rFonts w:ascii="Arial" w:hAnsi="Arial"/>
                <w:sz w:val="22"/>
              </w:rPr>
            </w:pPr>
          </w:p>
          <w:p w14:paraId="592CDD7E" w14:textId="77777777" w:rsidR="00915D3A" w:rsidRPr="00BD18E3" w:rsidRDefault="00574FEA" w:rsidP="00374A0B">
            <w:pPr>
              <w:pStyle w:val="Prrafodelista"/>
              <w:numPr>
                <w:ilvl w:val="0"/>
                <w:numId w:val="26"/>
              </w:numPr>
              <w:spacing w:line="276" w:lineRule="auto"/>
              <w:jc w:val="both"/>
              <w:rPr>
                <w:rStyle w:val="Titulos"/>
                <w:rFonts w:ascii="Arial" w:hAnsi="Arial"/>
                <w:sz w:val="22"/>
              </w:rPr>
            </w:pPr>
            <w:r w:rsidRPr="00BD18E3">
              <w:rPr>
                <w:rStyle w:val="Titulos"/>
                <w:rFonts w:ascii="Arial" w:hAnsi="Arial"/>
                <w:sz w:val="22"/>
              </w:rPr>
              <w:t>Promover la enajenación de bienes obsoletos pertenecientes a la Beneficencia Pública y aquellos que no sean necesarios para su objeto, de acuerdo con su legislación aplicable;</w:t>
            </w:r>
          </w:p>
          <w:p w14:paraId="293A15EC" w14:textId="77777777" w:rsidR="00915D3A" w:rsidRPr="00BD18E3" w:rsidRDefault="000E261D" w:rsidP="00374A0B">
            <w:pPr>
              <w:pStyle w:val="Prrafodelista"/>
              <w:numPr>
                <w:ilvl w:val="0"/>
                <w:numId w:val="26"/>
              </w:numPr>
              <w:spacing w:line="276" w:lineRule="auto"/>
              <w:jc w:val="both"/>
              <w:rPr>
                <w:rStyle w:val="Titulos"/>
                <w:rFonts w:ascii="Arial" w:hAnsi="Arial"/>
                <w:sz w:val="22"/>
              </w:rPr>
            </w:pPr>
            <w:r w:rsidRPr="00BD18E3">
              <w:rPr>
                <w:rStyle w:val="Titulos"/>
                <w:rFonts w:ascii="Arial" w:hAnsi="Arial"/>
                <w:sz w:val="22"/>
              </w:rPr>
              <w:t xml:space="preserve">Autorizar </w:t>
            </w:r>
            <w:r w:rsidR="00E7441C" w:rsidRPr="00BD18E3">
              <w:rPr>
                <w:rStyle w:val="Titulos"/>
                <w:rFonts w:ascii="Arial" w:hAnsi="Arial"/>
                <w:sz w:val="22"/>
              </w:rPr>
              <w:t>los planes</w:t>
            </w:r>
            <w:r w:rsidR="00915D3A" w:rsidRPr="00BD18E3">
              <w:rPr>
                <w:rStyle w:val="Titulos"/>
                <w:rFonts w:ascii="Arial" w:hAnsi="Arial"/>
                <w:sz w:val="22"/>
              </w:rPr>
              <w:t xml:space="preserve">, proyectos y programas de la </w:t>
            </w:r>
            <w:r w:rsidR="00A22997" w:rsidRPr="00BD18E3">
              <w:rPr>
                <w:rStyle w:val="Titulos"/>
                <w:rFonts w:ascii="Arial" w:hAnsi="Arial"/>
                <w:sz w:val="22"/>
              </w:rPr>
              <w:t>A</w:t>
            </w:r>
            <w:r w:rsidR="00574FEA" w:rsidRPr="00BD18E3">
              <w:rPr>
                <w:rStyle w:val="Titulos"/>
                <w:rFonts w:ascii="Arial" w:hAnsi="Arial"/>
                <w:sz w:val="22"/>
              </w:rPr>
              <w:t xml:space="preserve">dministración del </w:t>
            </w:r>
            <w:r w:rsidR="00A22997" w:rsidRPr="00BD18E3">
              <w:rPr>
                <w:rStyle w:val="Titulos"/>
                <w:rFonts w:ascii="Arial" w:hAnsi="Arial"/>
                <w:sz w:val="22"/>
              </w:rPr>
              <w:t>P</w:t>
            </w:r>
            <w:r w:rsidR="00574FEA" w:rsidRPr="00BD18E3">
              <w:rPr>
                <w:rStyle w:val="Titulos"/>
                <w:rFonts w:ascii="Arial" w:hAnsi="Arial"/>
                <w:sz w:val="22"/>
              </w:rPr>
              <w:t xml:space="preserve">atrimonio de la </w:t>
            </w:r>
            <w:r w:rsidR="00A22997" w:rsidRPr="00BD18E3">
              <w:rPr>
                <w:rStyle w:val="Titulos"/>
                <w:rFonts w:ascii="Arial" w:hAnsi="Arial"/>
                <w:sz w:val="22"/>
              </w:rPr>
              <w:t>B</w:t>
            </w:r>
            <w:r w:rsidR="00574FEA" w:rsidRPr="00BD18E3">
              <w:rPr>
                <w:rStyle w:val="Titulos"/>
                <w:rFonts w:ascii="Arial" w:hAnsi="Arial"/>
                <w:sz w:val="22"/>
              </w:rPr>
              <w:t xml:space="preserve">eneficencia </w:t>
            </w:r>
            <w:r w:rsidR="00A22997" w:rsidRPr="00BD18E3">
              <w:rPr>
                <w:rStyle w:val="Titulos"/>
                <w:rFonts w:ascii="Arial" w:hAnsi="Arial"/>
                <w:sz w:val="22"/>
              </w:rPr>
              <w:t>P</w:t>
            </w:r>
            <w:r w:rsidR="00574FEA" w:rsidRPr="00BD18E3">
              <w:rPr>
                <w:rStyle w:val="Titulos"/>
                <w:rFonts w:ascii="Arial" w:hAnsi="Arial"/>
                <w:sz w:val="22"/>
              </w:rPr>
              <w:t>ública (APBP)</w:t>
            </w:r>
            <w:r w:rsidRPr="00BD18E3">
              <w:rPr>
                <w:rStyle w:val="Titulos"/>
                <w:rFonts w:ascii="Arial" w:hAnsi="Arial"/>
                <w:sz w:val="22"/>
              </w:rPr>
              <w:t>;</w:t>
            </w:r>
          </w:p>
          <w:p w14:paraId="3467CED5" w14:textId="77777777" w:rsidR="000E261D" w:rsidRPr="00BD18E3" w:rsidRDefault="00915D3A" w:rsidP="00374A0B">
            <w:pPr>
              <w:pStyle w:val="Prrafodelista"/>
              <w:numPr>
                <w:ilvl w:val="0"/>
                <w:numId w:val="26"/>
              </w:numPr>
              <w:spacing w:line="276" w:lineRule="auto"/>
              <w:jc w:val="both"/>
              <w:rPr>
                <w:rStyle w:val="Titulos"/>
                <w:rFonts w:ascii="Arial" w:hAnsi="Arial"/>
                <w:sz w:val="22"/>
              </w:rPr>
            </w:pPr>
            <w:r w:rsidRPr="00BD18E3">
              <w:rPr>
                <w:rStyle w:val="Titulos"/>
                <w:rFonts w:ascii="Arial" w:hAnsi="Arial"/>
                <w:sz w:val="22"/>
              </w:rPr>
              <w:t xml:space="preserve">Coordinar </w:t>
            </w:r>
            <w:r w:rsidR="0046518F" w:rsidRPr="00BD18E3">
              <w:rPr>
                <w:rStyle w:val="Titulos"/>
                <w:rFonts w:ascii="Arial" w:hAnsi="Arial"/>
                <w:sz w:val="22"/>
              </w:rPr>
              <w:t xml:space="preserve">en conjunto con los Servicios de Salud de Oaxaca, </w:t>
            </w:r>
            <w:r w:rsidRPr="00BD18E3">
              <w:rPr>
                <w:rStyle w:val="Titulos"/>
                <w:rFonts w:ascii="Arial" w:hAnsi="Arial"/>
                <w:sz w:val="22"/>
              </w:rPr>
              <w:t>proyectos o programas afines con las instituciones públicas y privadas, en materia de salud</w:t>
            </w:r>
            <w:r w:rsidR="0046518F" w:rsidRPr="00BD18E3">
              <w:rPr>
                <w:rStyle w:val="Titulos"/>
                <w:rFonts w:ascii="Arial" w:hAnsi="Arial"/>
                <w:sz w:val="22"/>
              </w:rPr>
              <w:t xml:space="preserve">; </w:t>
            </w:r>
          </w:p>
          <w:p w14:paraId="0D76A1E4" w14:textId="77777777" w:rsidR="00915D3A" w:rsidRPr="000E261D" w:rsidRDefault="00915D3A" w:rsidP="00374A0B">
            <w:pPr>
              <w:pStyle w:val="Prrafodelista"/>
              <w:numPr>
                <w:ilvl w:val="0"/>
                <w:numId w:val="26"/>
              </w:numPr>
              <w:spacing w:line="276" w:lineRule="auto"/>
              <w:jc w:val="both"/>
              <w:rPr>
                <w:rStyle w:val="Titulos"/>
                <w:rFonts w:ascii="Arial" w:hAnsi="Arial"/>
                <w:sz w:val="22"/>
              </w:rPr>
            </w:pPr>
            <w:r w:rsidRPr="00BD18E3">
              <w:rPr>
                <w:rStyle w:val="Titulos"/>
                <w:rFonts w:ascii="Arial" w:hAnsi="Arial"/>
                <w:sz w:val="22"/>
              </w:rPr>
              <w:t>Controlar el presupuesto autorizado</w:t>
            </w:r>
            <w:r w:rsidR="0046518F" w:rsidRPr="00BD18E3">
              <w:rPr>
                <w:rStyle w:val="Titulos"/>
                <w:rFonts w:ascii="Arial" w:hAnsi="Arial"/>
                <w:sz w:val="22"/>
              </w:rPr>
              <w:t xml:space="preserve"> a</w:t>
            </w:r>
            <w:r w:rsidR="00A845B5">
              <w:rPr>
                <w:rStyle w:val="Titulos"/>
                <w:rFonts w:ascii="Arial" w:hAnsi="Arial"/>
                <w:sz w:val="22"/>
              </w:rPr>
              <w:t xml:space="preserve"> </w:t>
            </w:r>
            <w:r w:rsidR="0046518F" w:rsidRPr="00BD18E3">
              <w:rPr>
                <w:rStyle w:val="Titulos"/>
                <w:rFonts w:ascii="Arial" w:hAnsi="Arial"/>
                <w:sz w:val="22"/>
              </w:rPr>
              <w:t>l</w:t>
            </w:r>
            <w:r w:rsidR="00697003" w:rsidRPr="00BD18E3">
              <w:rPr>
                <w:rStyle w:val="Titulos"/>
                <w:rFonts w:ascii="Arial" w:hAnsi="Arial"/>
                <w:sz w:val="22"/>
              </w:rPr>
              <w:t>a</w:t>
            </w:r>
            <w:r w:rsidR="0046518F" w:rsidRPr="00BD18E3">
              <w:rPr>
                <w:rStyle w:val="Titulos"/>
                <w:rFonts w:ascii="Arial" w:hAnsi="Arial"/>
                <w:sz w:val="22"/>
              </w:rPr>
              <w:t xml:space="preserve"> Institución</w:t>
            </w:r>
            <w:r w:rsidR="0046518F">
              <w:rPr>
                <w:rStyle w:val="Titulos"/>
                <w:rFonts w:ascii="Arial" w:hAnsi="Arial"/>
                <w:sz w:val="22"/>
              </w:rPr>
              <w:t>;</w:t>
            </w:r>
          </w:p>
          <w:p w14:paraId="1B2D5982" w14:textId="77777777" w:rsidR="00915D3A" w:rsidRPr="00915D3A" w:rsidRDefault="00E7441C" w:rsidP="00374A0B">
            <w:pPr>
              <w:pStyle w:val="Prrafodelista"/>
              <w:numPr>
                <w:ilvl w:val="0"/>
                <w:numId w:val="26"/>
              </w:numPr>
              <w:spacing w:line="276" w:lineRule="auto"/>
              <w:jc w:val="both"/>
              <w:rPr>
                <w:rStyle w:val="Titulos"/>
                <w:rFonts w:ascii="Arial" w:hAnsi="Arial"/>
                <w:sz w:val="22"/>
              </w:rPr>
            </w:pPr>
            <w:r w:rsidRPr="0046518F">
              <w:rPr>
                <w:rStyle w:val="Titulos"/>
                <w:rFonts w:ascii="Arial" w:hAnsi="Arial"/>
                <w:sz w:val="22"/>
              </w:rPr>
              <w:t>Autorizar y</w:t>
            </w:r>
            <w:r w:rsidR="0046518F" w:rsidRPr="0046518F">
              <w:rPr>
                <w:rStyle w:val="Titulos"/>
                <w:rFonts w:ascii="Arial" w:hAnsi="Arial"/>
                <w:sz w:val="22"/>
              </w:rPr>
              <w:t xml:space="preserve"> regular e</w:t>
            </w:r>
            <w:r w:rsidR="00915D3A" w:rsidRPr="0046518F">
              <w:rPr>
                <w:rStyle w:val="Titulos"/>
                <w:rFonts w:ascii="Arial" w:hAnsi="Arial"/>
                <w:sz w:val="22"/>
              </w:rPr>
              <w:t>l programa anual de supervisión a las unidades aplicativas y hospitalarias que ejercen y administran rec</w:t>
            </w:r>
            <w:r w:rsidR="0032470D" w:rsidRPr="0046518F">
              <w:rPr>
                <w:rStyle w:val="Titulos"/>
                <w:rFonts w:ascii="Arial" w:hAnsi="Arial"/>
                <w:sz w:val="22"/>
              </w:rPr>
              <w:t>ursos de cuotas de recuperación</w:t>
            </w:r>
            <w:r w:rsidR="0032470D">
              <w:rPr>
                <w:rStyle w:val="Titulos"/>
                <w:rFonts w:ascii="Arial" w:hAnsi="Arial"/>
                <w:sz w:val="22"/>
              </w:rPr>
              <w:t>;</w:t>
            </w:r>
          </w:p>
          <w:p w14:paraId="35CF941D" w14:textId="77777777" w:rsidR="00915D3A" w:rsidRPr="00915D3A" w:rsidRDefault="00915D3A" w:rsidP="00374A0B">
            <w:pPr>
              <w:pStyle w:val="Prrafodelista"/>
              <w:numPr>
                <w:ilvl w:val="0"/>
                <w:numId w:val="26"/>
              </w:numPr>
              <w:spacing w:line="276" w:lineRule="auto"/>
              <w:jc w:val="both"/>
              <w:rPr>
                <w:rStyle w:val="Titulos"/>
                <w:rFonts w:ascii="Arial" w:hAnsi="Arial"/>
                <w:sz w:val="22"/>
              </w:rPr>
            </w:pPr>
            <w:r w:rsidRPr="000F4D51">
              <w:rPr>
                <w:rStyle w:val="Titulos"/>
                <w:rFonts w:ascii="Arial" w:hAnsi="Arial"/>
                <w:sz w:val="22"/>
              </w:rPr>
              <w:t xml:space="preserve">Promover ante las instancias correspondientes </w:t>
            </w:r>
            <w:r w:rsidR="00753BBD" w:rsidRPr="000F4D51">
              <w:rPr>
                <w:rStyle w:val="Titulos"/>
                <w:rFonts w:ascii="Arial" w:hAnsi="Arial"/>
                <w:sz w:val="22"/>
              </w:rPr>
              <w:t xml:space="preserve">la canalización de un </w:t>
            </w:r>
            <w:r w:rsidRPr="000F4D51">
              <w:rPr>
                <w:rStyle w:val="Titulos"/>
                <w:rFonts w:ascii="Arial" w:hAnsi="Arial"/>
                <w:sz w:val="22"/>
              </w:rPr>
              <w:t>porcentaje de los bienes decomisados por delitos contra la salud en el Estado</w:t>
            </w:r>
            <w:r w:rsidR="0046518F" w:rsidRPr="00E00233">
              <w:rPr>
                <w:rStyle w:val="Titulos"/>
                <w:rFonts w:ascii="Arial" w:hAnsi="Arial"/>
                <w:sz w:val="22"/>
              </w:rPr>
              <w:t xml:space="preserve">, </w:t>
            </w:r>
            <w:r w:rsidRPr="00E00233">
              <w:rPr>
                <w:rStyle w:val="Titulos"/>
                <w:rFonts w:ascii="Arial" w:hAnsi="Arial"/>
                <w:sz w:val="22"/>
              </w:rPr>
              <w:t>a la</w:t>
            </w:r>
            <w:r w:rsidR="00A845B5">
              <w:rPr>
                <w:rStyle w:val="Titulos"/>
                <w:rFonts w:ascii="Arial" w:hAnsi="Arial"/>
                <w:sz w:val="22"/>
              </w:rPr>
              <w:t xml:space="preserve"> </w:t>
            </w:r>
            <w:r w:rsidR="00A22997">
              <w:rPr>
                <w:rStyle w:val="Titulos"/>
                <w:rFonts w:ascii="Arial" w:hAnsi="Arial"/>
                <w:sz w:val="22"/>
              </w:rPr>
              <w:t>APBP</w:t>
            </w:r>
            <w:r w:rsidRPr="00915D3A">
              <w:rPr>
                <w:rStyle w:val="Titulos"/>
                <w:rFonts w:ascii="Arial" w:hAnsi="Arial"/>
                <w:sz w:val="22"/>
              </w:rPr>
              <w:t>;</w:t>
            </w:r>
          </w:p>
          <w:p w14:paraId="7771E5BD" w14:textId="77777777" w:rsidR="00915D3A" w:rsidRDefault="00915D3A" w:rsidP="00374A0B">
            <w:pPr>
              <w:pStyle w:val="Prrafodelista"/>
              <w:numPr>
                <w:ilvl w:val="0"/>
                <w:numId w:val="26"/>
              </w:numPr>
              <w:spacing w:line="276" w:lineRule="auto"/>
              <w:jc w:val="both"/>
              <w:rPr>
                <w:rStyle w:val="Titulos"/>
                <w:rFonts w:ascii="Arial" w:hAnsi="Arial"/>
                <w:sz w:val="22"/>
              </w:rPr>
            </w:pPr>
            <w:r w:rsidRPr="00526B2A">
              <w:rPr>
                <w:rStyle w:val="Titulos"/>
                <w:rFonts w:ascii="Arial" w:hAnsi="Arial"/>
                <w:sz w:val="22"/>
              </w:rPr>
              <w:t xml:space="preserve">Formular </w:t>
            </w:r>
            <w:r w:rsidR="0032470D" w:rsidRPr="00526B2A">
              <w:rPr>
                <w:rStyle w:val="Titulos"/>
                <w:rFonts w:ascii="Arial" w:hAnsi="Arial" w:cstheme="minorBidi"/>
                <w:sz w:val="22"/>
              </w:rPr>
              <w:t>acciones</w:t>
            </w:r>
            <w:r w:rsidRPr="00526B2A">
              <w:rPr>
                <w:rStyle w:val="Titulos"/>
                <w:rFonts w:ascii="Arial" w:hAnsi="Arial" w:cstheme="minorBidi"/>
                <w:sz w:val="22"/>
              </w:rPr>
              <w:t xml:space="preserve"> sociales</w:t>
            </w:r>
            <w:r w:rsidR="00526B2A" w:rsidRPr="00526B2A">
              <w:rPr>
                <w:rStyle w:val="Titulos"/>
                <w:rFonts w:ascii="Arial" w:hAnsi="Arial" w:cstheme="minorBidi"/>
                <w:sz w:val="22"/>
              </w:rPr>
              <w:t xml:space="preserve">, así como </w:t>
            </w:r>
            <w:r w:rsidR="005A3F7D" w:rsidRPr="00526B2A">
              <w:rPr>
                <w:rStyle w:val="Titulos"/>
                <w:rFonts w:ascii="Arial" w:hAnsi="Arial" w:cstheme="minorBidi"/>
                <w:sz w:val="22"/>
              </w:rPr>
              <w:t xml:space="preserve">programas para </w:t>
            </w:r>
            <w:r w:rsidR="007F759A" w:rsidRPr="00526B2A">
              <w:rPr>
                <w:rStyle w:val="Titulos"/>
                <w:rFonts w:ascii="Arial" w:hAnsi="Arial" w:cstheme="minorBidi"/>
                <w:sz w:val="22"/>
              </w:rPr>
              <w:t>la protección física y</w:t>
            </w:r>
            <w:r w:rsidRPr="00526B2A">
              <w:rPr>
                <w:rStyle w:val="Titulos"/>
                <w:rFonts w:ascii="Arial" w:hAnsi="Arial" w:cstheme="minorBidi"/>
                <w:sz w:val="22"/>
              </w:rPr>
              <w:t xml:space="preserve"> mental de los individuos en estado de necesidad o condiciones de vulnerabilidad</w:t>
            </w:r>
            <w:r w:rsidR="005D143A">
              <w:rPr>
                <w:rStyle w:val="Titulos"/>
                <w:rFonts w:ascii="Arial" w:hAnsi="Arial"/>
                <w:sz w:val="22"/>
              </w:rPr>
              <w:t>;</w:t>
            </w:r>
          </w:p>
          <w:p w14:paraId="67876F41" w14:textId="77777777" w:rsidR="00B654E4" w:rsidRDefault="0043076E" w:rsidP="00374A0B">
            <w:pPr>
              <w:pStyle w:val="Prrafodelista"/>
              <w:numPr>
                <w:ilvl w:val="0"/>
                <w:numId w:val="26"/>
              </w:numPr>
              <w:spacing w:line="276" w:lineRule="auto"/>
              <w:jc w:val="both"/>
              <w:rPr>
                <w:rStyle w:val="Titulos"/>
                <w:rFonts w:ascii="Arial" w:hAnsi="Arial"/>
                <w:sz w:val="22"/>
              </w:rPr>
            </w:pPr>
            <w:r w:rsidRPr="00D45D7B">
              <w:rPr>
                <w:rStyle w:val="Titulos"/>
                <w:rFonts w:ascii="Arial" w:hAnsi="Arial"/>
                <w:sz w:val="22"/>
              </w:rPr>
              <w:t xml:space="preserve">Autorizar </w:t>
            </w:r>
            <w:r>
              <w:rPr>
                <w:rStyle w:val="Titulos"/>
                <w:rFonts w:ascii="Arial" w:hAnsi="Arial"/>
                <w:sz w:val="22"/>
              </w:rPr>
              <w:t xml:space="preserve">los </w:t>
            </w:r>
            <w:r w:rsidR="00B654E4">
              <w:rPr>
                <w:rStyle w:val="Titulos"/>
                <w:rFonts w:ascii="Arial" w:hAnsi="Arial"/>
                <w:sz w:val="22"/>
              </w:rPr>
              <w:t>lineamientos para la aplicación y distribución de los recursos propios a fin de at</w:t>
            </w:r>
            <w:r w:rsidR="005D143A">
              <w:rPr>
                <w:rStyle w:val="Titulos"/>
                <w:rFonts w:ascii="Arial" w:hAnsi="Arial"/>
                <w:sz w:val="22"/>
              </w:rPr>
              <w:t>ender los programas y proyectos;</w:t>
            </w:r>
          </w:p>
          <w:p w14:paraId="51C40A85" w14:textId="77777777" w:rsidR="00B654E4" w:rsidRDefault="00B654E4" w:rsidP="00374A0B">
            <w:pPr>
              <w:pStyle w:val="Prrafodelista"/>
              <w:numPr>
                <w:ilvl w:val="0"/>
                <w:numId w:val="26"/>
              </w:numPr>
              <w:spacing w:line="276" w:lineRule="auto"/>
              <w:jc w:val="both"/>
              <w:rPr>
                <w:rStyle w:val="Titulos"/>
                <w:rFonts w:ascii="Arial" w:hAnsi="Arial"/>
                <w:sz w:val="22"/>
              </w:rPr>
            </w:pPr>
            <w:r>
              <w:rPr>
                <w:rStyle w:val="Titulos"/>
                <w:rFonts w:ascii="Arial" w:hAnsi="Arial"/>
                <w:sz w:val="22"/>
              </w:rPr>
              <w:t xml:space="preserve">Dirigir y autorizar proyectos </w:t>
            </w:r>
            <w:r w:rsidR="0043076E" w:rsidRPr="00C974A5">
              <w:rPr>
                <w:rStyle w:val="Titulos"/>
                <w:rFonts w:ascii="Arial" w:hAnsi="Arial"/>
                <w:sz w:val="22"/>
              </w:rPr>
              <w:t>para</w:t>
            </w:r>
            <w:r w:rsidR="00A845B5">
              <w:rPr>
                <w:rStyle w:val="Titulos"/>
                <w:rFonts w:ascii="Arial" w:hAnsi="Arial"/>
                <w:sz w:val="22"/>
              </w:rPr>
              <w:t xml:space="preserve"> </w:t>
            </w:r>
            <w:r>
              <w:rPr>
                <w:rStyle w:val="Titulos"/>
                <w:rFonts w:ascii="Arial" w:hAnsi="Arial"/>
                <w:sz w:val="22"/>
              </w:rPr>
              <w:t>generar recursos propios para incrementar el patrimonio de la</w:t>
            </w:r>
            <w:r w:rsidR="00037CA2">
              <w:rPr>
                <w:rStyle w:val="Titulos"/>
                <w:rFonts w:ascii="Arial" w:hAnsi="Arial"/>
                <w:sz w:val="22"/>
              </w:rPr>
              <w:t xml:space="preserve"> APBP, </w:t>
            </w:r>
            <w:r w:rsidR="005D143A">
              <w:rPr>
                <w:rStyle w:val="Titulos"/>
                <w:rFonts w:ascii="Arial" w:hAnsi="Arial"/>
                <w:sz w:val="22"/>
              </w:rPr>
              <w:t>y</w:t>
            </w:r>
          </w:p>
          <w:p w14:paraId="68D47E75" w14:textId="77777777" w:rsidR="00335E79" w:rsidRPr="00BD18E3" w:rsidRDefault="00335E79" w:rsidP="00374A0B">
            <w:pPr>
              <w:pStyle w:val="Prrafodelista"/>
              <w:numPr>
                <w:ilvl w:val="0"/>
                <w:numId w:val="26"/>
              </w:numPr>
              <w:spacing w:line="276" w:lineRule="auto"/>
              <w:jc w:val="both"/>
              <w:rPr>
                <w:rFonts w:ascii="Arial" w:hAnsi="Arial"/>
                <w:color w:val="FF0000"/>
                <w:sz w:val="22"/>
              </w:rPr>
            </w:pPr>
            <w:r w:rsidRPr="003B7A20">
              <w:rPr>
                <w:rFonts w:ascii="Arial" w:hAnsi="Arial" w:cs="Arial"/>
                <w:sz w:val="22"/>
                <w:szCs w:val="22"/>
              </w:rPr>
              <w:t xml:space="preserve">Las que señalen las demás disposiciones normativas aplicables y las </w:t>
            </w:r>
            <w:r w:rsidR="005D143A" w:rsidRPr="003B7A20">
              <w:rPr>
                <w:rFonts w:ascii="Arial" w:hAnsi="Arial" w:cs="Arial"/>
                <w:sz w:val="22"/>
                <w:szCs w:val="22"/>
              </w:rPr>
              <w:t>que se confiera</w:t>
            </w:r>
            <w:r w:rsidRPr="003B7A20">
              <w:rPr>
                <w:rFonts w:ascii="Arial" w:hAnsi="Arial" w:cs="Arial"/>
                <w:sz w:val="22"/>
                <w:szCs w:val="22"/>
              </w:rPr>
              <w:t xml:space="preserve"> su superior</w:t>
            </w:r>
            <w:r w:rsidR="005D143A" w:rsidRPr="003B7A20">
              <w:rPr>
                <w:rFonts w:ascii="Arial" w:hAnsi="Arial" w:cs="Arial"/>
                <w:sz w:val="22"/>
                <w:szCs w:val="22"/>
              </w:rPr>
              <w:t xml:space="preserve"> jerárquico</w:t>
            </w:r>
            <w:r w:rsidRPr="003B7A20">
              <w:rPr>
                <w:rFonts w:ascii="Arial" w:hAnsi="Arial" w:cs="Arial"/>
                <w:sz w:val="22"/>
                <w:szCs w:val="22"/>
              </w:rPr>
              <w:t>, en el ámbito de su competencia</w:t>
            </w:r>
            <w:r w:rsidR="000F4809" w:rsidRPr="003B7A20">
              <w:rPr>
                <w:rFonts w:ascii="Arial" w:hAnsi="Arial" w:cs="Arial"/>
                <w:sz w:val="22"/>
                <w:szCs w:val="22"/>
              </w:rPr>
              <w:t>.</w:t>
            </w:r>
          </w:p>
          <w:p w14:paraId="3B044F28" w14:textId="77777777" w:rsidR="00BD18E3" w:rsidRPr="00335E79" w:rsidRDefault="00BD18E3" w:rsidP="00BD18E3">
            <w:pPr>
              <w:pStyle w:val="Prrafodelista"/>
              <w:spacing w:line="276" w:lineRule="auto"/>
              <w:jc w:val="both"/>
              <w:rPr>
                <w:rStyle w:val="Titulos"/>
                <w:rFonts w:ascii="Arial" w:hAnsi="Arial"/>
                <w:color w:val="FF0000"/>
                <w:sz w:val="22"/>
              </w:rPr>
            </w:pPr>
          </w:p>
        </w:tc>
      </w:tr>
    </w:tbl>
    <w:p w14:paraId="32037555" w14:textId="77777777" w:rsidR="000B440D" w:rsidRPr="007F3A19" w:rsidRDefault="000B440D" w:rsidP="000B440D">
      <w:pPr>
        <w:pStyle w:val="Sinespaciado"/>
        <w:rPr>
          <w:rFonts w:ascii="Arial" w:hAnsi="Arial" w:cs="Arial"/>
          <w:b/>
        </w:rPr>
      </w:pPr>
    </w:p>
    <w:tbl>
      <w:tblPr>
        <w:tblStyle w:val="Tablaconcuadrcula"/>
        <w:tblW w:w="9703" w:type="dxa"/>
        <w:jc w:val="center"/>
        <w:tblInd w:w="-34" w:type="dxa"/>
        <w:tblLook w:val="04A0" w:firstRow="1" w:lastRow="0" w:firstColumn="1" w:lastColumn="0" w:noHBand="0" w:noVBand="1"/>
      </w:tblPr>
      <w:tblGrid>
        <w:gridCol w:w="3234"/>
        <w:gridCol w:w="3234"/>
        <w:gridCol w:w="3235"/>
      </w:tblGrid>
      <w:tr w:rsidR="000B440D" w:rsidRPr="007F3A19" w14:paraId="5B686FAE" w14:textId="77777777" w:rsidTr="005621CA">
        <w:trPr>
          <w:trHeight w:val="280"/>
          <w:jc w:val="center"/>
        </w:trPr>
        <w:tc>
          <w:tcPr>
            <w:tcW w:w="9703" w:type="dxa"/>
            <w:gridSpan w:val="3"/>
          </w:tcPr>
          <w:p w14:paraId="49B90E5A" w14:textId="77777777" w:rsidR="000B440D" w:rsidRPr="007F3A19" w:rsidRDefault="000B440D" w:rsidP="000B440D">
            <w:pPr>
              <w:pStyle w:val="Sinespaciado"/>
              <w:numPr>
                <w:ilvl w:val="0"/>
                <w:numId w:val="1"/>
              </w:numPr>
              <w:ind w:left="322" w:hanging="284"/>
              <w:rPr>
                <w:rFonts w:ascii="Arial" w:hAnsi="Arial" w:cs="Arial"/>
                <w:b/>
                <w:sz w:val="22"/>
                <w:szCs w:val="22"/>
              </w:rPr>
            </w:pPr>
            <w:r>
              <w:rPr>
                <w:rFonts w:ascii="Arial" w:hAnsi="Arial" w:cs="Arial"/>
                <w:b/>
                <w:sz w:val="22"/>
                <w:szCs w:val="22"/>
              </w:rPr>
              <w:t>Puestos subordinados.</w:t>
            </w:r>
          </w:p>
        </w:tc>
      </w:tr>
      <w:tr w:rsidR="000B440D" w:rsidRPr="007F3A19" w14:paraId="08435F32" w14:textId="77777777" w:rsidTr="005621CA">
        <w:trPr>
          <w:trHeight w:val="280"/>
          <w:jc w:val="center"/>
        </w:trPr>
        <w:tc>
          <w:tcPr>
            <w:tcW w:w="3234" w:type="dxa"/>
          </w:tcPr>
          <w:p w14:paraId="50915002" w14:textId="77777777" w:rsidR="000B440D" w:rsidRPr="0088438D" w:rsidRDefault="000B440D" w:rsidP="002A35E1">
            <w:pPr>
              <w:pStyle w:val="Sinespaciado"/>
              <w:jc w:val="center"/>
              <w:rPr>
                <w:rFonts w:ascii="Arial" w:hAnsi="Arial" w:cs="Arial"/>
                <w:b/>
                <w:sz w:val="22"/>
                <w:szCs w:val="22"/>
              </w:rPr>
            </w:pPr>
            <w:r w:rsidRPr="0088438D">
              <w:rPr>
                <w:rFonts w:ascii="Arial" w:hAnsi="Arial" w:cs="Arial"/>
                <w:b/>
                <w:sz w:val="22"/>
                <w:szCs w:val="22"/>
              </w:rPr>
              <w:t>Directos</w:t>
            </w:r>
          </w:p>
        </w:tc>
        <w:tc>
          <w:tcPr>
            <w:tcW w:w="3234" w:type="dxa"/>
          </w:tcPr>
          <w:p w14:paraId="71B748D8" w14:textId="77777777" w:rsidR="000B440D" w:rsidRPr="0088438D" w:rsidRDefault="000B440D" w:rsidP="002A35E1">
            <w:pPr>
              <w:pStyle w:val="Sinespaciado"/>
              <w:jc w:val="center"/>
              <w:rPr>
                <w:rFonts w:ascii="Arial" w:hAnsi="Arial" w:cs="Arial"/>
                <w:b/>
                <w:sz w:val="22"/>
                <w:szCs w:val="22"/>
              </w:rPr>
            </w:pPr>
            <w:r w:rsidRPr="0088438D">
              <w:rPr>
                <w:rFonts w:ascii="Arial" w:hAnsi="Arial" w:cs="Arial"/>
                <w:b/>
                <w:sz w:val="22"/>
                <w:szCs w:val="22"/>
              </w:rPr>
              <w:t>Indirectos</w:t>
            </w:r>
          </w:p>
        </w:tc>
        <w:tc>
          <w:tcPr>
            <w:tcW w:w="3234" w:type="dxa"/>
          </w:tcPr>
          <w:p w14:paraId="1F728ACB" w14:textId="77777777" w:rsidR="000B440D" w:rsidRPr="0088438D" w:rsidRDefault="000B440D" w:rsidP="002A35E1">
            <w:pPr>
              <w:pStyle w:val="Sinespaciado"/>
              <w:jc w:val="center"/>
              <w:rPr>
                <w:rFonts w:ascii="Arial" w:hAnsi="Arial" w:cs="Arial"/>
                <w:b/>
                <w:sz w:val="22"/>
                <w:szCs w:val="22"/>
              </w:rPr>
            </w:pPr>
            <w:r w:rsidRPr="0088438D">
              <w:rPr>
                <w:rFonts w:ascii="Arial" w:hAnsi="Arial" w:cs="Arial"/>
                <w:b/>
                <w:sz w:val="22"/>
                <w:szCs w:val="22"/>
              </w:rPr>
              <w:t>Total</w:t>
            </w:r>
          </w:p>
        </w:tc>
      </w:tr>
      <w:tr w:rsidR="000B440D" w:rsidRPr="007F3A19" w14:paraId="550BBD59" w14:textId="77777777" w:rsidTr="005621CA">
        <w:trPr>
          <w:trHeight w:val="280"/>
          <w:jc w:val="center"/>
        </w:trPr>
        <w:tc>
          <w:tcPr>
            <w:tcW w:w="3234" w:type="dxa"/>
          </w:tcPr>
          <w:p w14:paraId="1BA7C5A7" w14:textId="77777777" w:rsidR="000B440D" w:rsidRPr="003B7A20" w:rsidRDefault="00D36144" w:rsidP="00ED2B55">
            <w:pPr>
              <w:pStyle w:val="Sinespaciado"/>
              <w:jc w:val="center"/>
              <w:rPr>
                <w:rFonts w:ascii="Arial" w:hAnsi="Arial" w:cs="Arial"/>
                <w:sz w:val="22"/>
                <w:szCs w:val="22"/>
              </w:rPr>
            </w:pPr>
            <w:r>
              <w:rPr>
                <w:rFonts w:ascii="Arial" w:hAnsi="Arial" w:cs="Arial"/>
                <w:sz w:val="22"/>
                <w:szCs w:val="22"/>
              </w:rPr>
              <w:t>8</w:t>
            </w:r>
          </w:p>
        </w:tc>
        <w:tc>
          <w:tcPr>
            <w:tcW w:w="3234" w:type="dxa"/>
          </w:tcPr>
          <w:p w14:paraId="0E564BE5" w14:textId="77777777" w:rsidR="000B440D" w:rsidRDefault="00760ED8" w:rsidP="00ED2B55">
            <w:pPr>
              <w:pStyle w:val="Sinespaciado"/>
              <w:jc w:val="center"/>
              <w:rPr>
                <w:rFonts w:ascii="Arial" w:hAnsi="Arial" w:cs="Arial"/>
                <w:sz w:val="22"/>
                <w:szCs w:val="22"/>
              </w:rPr>
            </w:pPr>
            <w:r w:rsidRPr="003B7A20">
              <w:rPr>
                <w:rFonts w:ascii="Arial" w:hAnsi="Arial" w:cs="Arial"/>
                <w:sz w:val="22"/>
                <w:szCs w:val="22"/>
              </w:rPr>
              <w:t>26</w:t>
            </w:r>
          </w:p>
          <w:p w14:paraId="1FAA5AD3" w14:textId="77777777" w:rsidR="00B079EA" w:rsidRPr="003B7A20" w:rsidRDefault="00B079EA" w:rsidP="00ED2B55">
            <w:pPr>
              <w:pStyle w:val="Sinespaciado"/>
              <w:jc w:val="center"/>
              <w:rPr>
                <w:rFonts w:ascii="Arial" w:hAnsi="Arial" w:cs="Arial"/>
                <w:sz w:val="22"/>
                <w:szCs w:val="22"/>
              </w:rPr>
            </w:pPr>
          </w:p>
        </w:tc>
        <w:tc>
          <w:tcPr>
            <w:tcW w:w="3234" w:type="dxa"/>
          </w:tcPr>
          <w:p w14:paraId="656B00D4" w14:textId="77777777" w:rsidR="000B440D" w:rsidRPr="003B7A20" w:rsidRDefault="00760ED8" w:rsidP="00475DEC">
            <w:pPr>
              <w:pStyle w:val="Sinespaciado"/>
              <w:jc w:val="center"/>
              <w:rPr>
                <w:rFonts w:ascii="Arial" w:hAnsi="Arial" w:cs="Arial"/>
                <w:sz w:val="22"/>
                <w:szCs w:val="22"/>
              </w:rPr>
            </w:pPr>
            <w:r w:rsidRPr="003B7A20">
              <w:rPr>
                <w:rFonts w:ascii="Arial" w:hAnsi="Arial" w:cs="Arial"/>
                <w:sz w:val="22"/>
                <w:szCs w:val="22"/>
              </w:rPr>
              <w:t>3</w:t>
            </w:r>
            <w:r w:rsidR="00475DEC">
              <w:rPr>
                <w:rFonts w:ascii="Arial" w:hAnsi="Arial" w:cs="Arial"/>
                <w:sz w:val="22"/>
                <w:szCs w:val="22"/>
              </w:rPr>
              <w:t>4</w:t>
            </w:r>
          </w:p>
        </w:tc>
      </w:tr>
    </w:tbl>
    <w:p w14:paraId="3E6BF498" w14:textId="77777777" w:rsidR="000B440D" w:rsidRDefault="000B440D" w:rsidP="000B440D">
      <w:pPr>
        <w:pStyle w:val="Sinespaciado"/>
        <w:rPr>
          <w:rFonts w:ascii="Arial" w:hAnsi="Arial" w:cs="Arial"/>
          <w:b/>
        </w:rPr>
      </w:pPr>
    </w:p>
    <w:p w14:paraId="4E934F53" w14:textId="77777777" w:rsidR="00BD18E3" w:rsidRDefault="00BD18E3" w:rsidP="000B440D">
      <w:pPr>
        <w:pStyle w:val="Sinespaciado"/>
        <w:rPr>
          <w:rFonts w:ascii="Arial" w:hAnsi="Arial" w:cs="Arial"/>
          <w:b/>
        </w:rPr>
      </w:pPr>
    </w:p>
    <w:p w14:paraId="0456F068" w14:textId="77777777" w:rsidR="00BD18E3" w:rsidRDefault="00BD18E3" w:rsidP="000B440D">
      <w:pPr>
        <w:pStyle w:val="Sinespaciado"/>
        <w:rPr>
          <w:rFonts w:ascii="Arial" w:hAnsi="Arial" w:cs="Arial"/>
          <w:b/>
        </w:rPr>
      </w:pPr>
    </w:p>
    <w:p w14:paraId="165183AD" w14:textId="77777777" w:rsidR="00BD18E3" w:rsidRDefault="00BD18E3" w:rsidP="000B440D">
      <w:pPr>
        <w:pStyle w:val="Sinespaciado"/>
        <w:rPr>
          <w:rFonts w:ascii="Arial" w:hAnsi="Arial" w:cs="Arial"/>
          <w:b/>
        </w:rPr>
      </w:pPr>
    </w:p>
    <w:tbl>
      <w:tblPr>
        <w:tblStyle w:val="Tablaconcuadrcula"/>
        <w:tblW w:w="9532" w:type="dxa"/>
        <w:jc w:val="center"/>
        <w:tblInd w:w="-34" w:type="dxa"/>
        <w:tblLayout w:type="fixed"/>
        <w:tblLook w:val="04A0" w:firstRow="1" w:lastRow="0" w:firstColumn="1" w:lastColumn="0" w:noHBand="0" w:noVBand="1"/>
      </w:tblPr>
      <w:tblGrid>
        <w:gridCol w:w="415"/>
        <w:gridCol w:w="2550"/>
        <w:gridCol w:w="2550"/>
        <w:gridCol w:w="1337"/>
        <w:gridCol w:w="1337"/>
        <w:gridCol w:w="1337"/>
        <w:gridCol w:w="6"/>
      </w:tblGrid>
      <w:tr w:rsidR="000B440D" w:rsidRPr="007F3A19" w14:paraId="3336CBDF" w14:textId="77777777" w:rsidTr="005621CA">
        <w:trPr>
          <w:trHeight w:val="272"/>
          <w:jc w:val="center"/>
        </w:trPr>
        <w:tc>
          <w:tcPr>
            <w:tcW w:w="9532" w:type="dxa"/>
            <w:gridSpan w:val="7"/>
          </w:tcPr>
          <w:p w14:paraId="4055B613" w14:textId="77777777" w:rsidR="000B440D" w:rsidRPr="007F3A19" w:rsidRDefault="000B440D" w:rsidP="000B440D">
            <w:pPr>
              <w:pStyle w:val="Sinespaciado"/>
              <w:numPr>
                <w:ilvl w:val="0"/>
                <w:numId w:val="1"/>
              </w:numPr>
              <w:ind w:left="322" w:hanging="284"/>
              <w:rPr>
                <w:rFonts w:ascii="Arial" w:hAnsi="Arial" w:cs="Arial"/>
                <w:b/>
                <w:sz w:val="22"/>
                <w:szCs w:val="22"/>
              </w:rPr>
            </w:pPr>
            <w:r w:rsidRPr="007F3A19">
              <w:rPr>
                <w:rFonts w:ascii="Arial" w:hAnsi="Arial" w:cs="Arial"/>
                <w:b/>
                <w:sz w:val="22"/>
                <w:szCs w:val="22"/>
              </w:rPr>
              <w:lastRenderedPageBreak/>
              <w:t>Relaciones interinstitucionales</w:t>
            </w:r>
            <w:r>
              <w:rPr>
                <w:rFonts w:ascii="Arial" w:hAnsi="Arial" w:cs="Arial"/>
                <w:b/>
                <w:sz w:val="22"/>
                <w:szCs w:val="22"/>
              </w:rPr>
              <w:t>.</w:t>
            </w:r>
          </w:p>
        </w:tc>
      </w:tr>
      <w:tr w:rsidR="000B440D" w:rsidRPr="007F3A19" w14:paraId="3E7F6AA7" w14:textId="77777777" w:rsidTr="005621CA">
        <w:trPr>
          <w:gridAfter w:val="1"/>
          <w:wAfter w:w="6" w:type="dxa"/>
          <w:trHeight w:val="262"/>
          <w:jc w:val="center"/>
        </w:trPr>
        <w:tc>
          <w:tcPr>
            <w:tcW w:w="415" w:type="dxa"/>
            <w:vMerge w:val="restart"/>
          </w:tcPr>
          <w:p w14:paraId="5838031A" w14:textId="77777777" w:rsidR="000B440D" w:rsidRPr="007F3A19" w:rsidRDefault="000B440D" w:rsidP="002A35E1">
            <w:pPr>
              <w:pStyle w:val="Sinespaciado"/>
              <w:rPr>
                <w:rFonts w:ascii="Arial" w:hAnsi="Arial" w:cs="Arial"/>
                <w:b/>
                <w:sz w:val="22"/>
                <w:szCs w:val="22"/>
              </w:rPr>
            </w:pPr>
          </w:p>
        </w:tc>
        <w:tc>
          <w:tcPr>
            <w:tcW w:w="2550" w:type="dxa"/>
            <w:vMerge w:val="restart"/>
          </w:tcPr>
          <w:p w14:paraId="77DBD528" w14:textId="77777777" w:rsidR="000B440D" w:rsidRPr="004872F6" w:rsidRDefault="000B440D" w:rsidP="002A35E1">
            <w:pPr>
              <w:pStyle w:val="Sinespaciado"/>
              <w:jc w:val="center"/>
              <w:rPr>
                <w:rFonts w:ascii="Arial" w:hAnsi="Arial" w:cs="Arial"/>
                <w:b/>
                <w:sz w:val="22"/>
                <w:szCs w:val="22"/>
              </w:rPr>
            </w:pPr>
            <w:r w:rsidRPr="004872F6">
              <w:rPr>
                <w:rFonts w:ascii="Arial" w:hAnsi="Arial" w:cs="Arial"/>
                <w:b/>
                <w:sz w:val="22"/>
                <w:szCs w:val="22"/>
              </w:rPr>
              <w:t>Puesto y/o área de trabajo</w:t>
            </w:r>
          </w:p>
        </w:tc>
        <w:tc>
          <w:tcPr>
            <w:tcW w:w="2550" w:type="dxa"/>
            <w:vMerge w:val="restart"/>
            <w:vAlign w:val="center"/>
          </w:tcPr>
          <w:p w14:paraId="478D6222" w14:textId="77777777" w:rsidR="00E60798" w:rsidRDefault="000B440D" w:rsidP="002A35E1">
            <w:pPr>
              <w:pStyle w:val="Sinespaciado"/>
              <w:jc w:val="center"/>
              <w:rPr>
                <w:rFonts w:ascii="Arial" w:hAnsi="Arial" w:cs="Arial"/>
                <w:b/>
                <w:sz w:val="22"/>
                <w:szCs w:val="22"/>
              </w:rPr>
            </w:pPr>
            <w:r w:rsidRPr="004872F6">
              <w:rPr>
                <w:rFonts w:ascii="Arial" w:hAnsi="Arial" w:cs="Arial"/>
                <w:b/>
                <w:sz w:val="22"/>
                <w:szCs w:val="22"/>
              </w:rPr>
              <w:t>C</w:t>
            </w:r>
            <w:r>
              <w:rPr>
                <w:rFonts w:ascii="Arial" w:hAnsi="Arial" w:cs="Arial"/>
                <w:b/>
                <w:sz w:val="22"/>
                <w:szCs w:val="22"/>
              </w:rPr>
              <w:t>on el objeto de</w:t>
            </w:r>
          </w:p>
          <w:p w14:paraId="15FA7CE8" w14:textId="77777777" w:rsidR="000B440D" w:rsidRPr="00E60798" w:rsidRDefault="000B440D" w:rsidP="00E60798"/>
        </w:tc>
        <w:tc>
          <w:tcPr>
            <w:tcW w:w="4011" w:type="dxa"/>
            <w:gridSpan w:val="3"/>
          </w:tcPr>
          <w:p w14:paraId="45969FDB" w14:textId="77777777" w:rsidR="000B440D" w:rsidRPr="004872F6" w:rsidRDefault="000B440D" w:rsidP="002A35E1">
            <w:pPr>
              <w:pStyle w:val="Sinespaciado"/>
              <w:jc w:val="center"/>
              <w:rPr>
                <w:rFonts w:ascii="Arial" w:hAnsi="Arial" w:cs="Arial"/>
                <w:b/>
                <w:sz w:val="22"/>
                <w:szCs w:val="22"/>
              </w:rPr>
            </w:pPr>
            <w:r w:rsidRPr="004872F6">
              <w:rPr>
                <w:rFonts w:ascii="Arial" w:hAnsi="Arial" w:cs="Arial"/>
                <w:b/>
                <w:sz w:val="22"/>
                <w:szCs w:val="22"/>
              </w:rPr>
              <w:t>Frecuencia</w:t>
            </w:r>
          </w:p>
        </w:tc>
      </w:tr>
      <w:tr w:rsidR="000B440D" w:rsidRPr="007F3A19" w14:paraId="2D65EF9F" w14:textId="77777777" w:rsidTr="005621CA">
        <w:trPr>
          <w:gridAfter w:val="1"/>
          <w:wAfter w:w="6" w:type="dxa"/>
          <w:trHeight w:val="243"/>
          <w:jc w:val="center"/>
        </w:trPr>
        <w:tc>
          <w:tcPr>
            <w:tcW w:w="415" w:type="dxa"/>
            <w:vMerge/>
          </w:tcPr>
          <w:p w14:paraId="392B5732" w14:textId="77777777" w:rsidR="000B440D" w:rsidRPr="007F3A19" w:rsidRDefault="000B440D" w:rsidP="002A35E1">
            <w:pPr>
              <w:pStyle w:val="Sinespaciado"/>
              <w:rPr>
                <w:rFonts w:ascii="Arial" w:hAnsi="Arial" w:cs="Arial"/>
                <w:b/>
              </w:rPr>
            </w:pPr>
          </w:p>
        </w:tc>
        <w:tc>
          <w:tcPr>
            <w:tcW w:w="2550" w:type="dxa"/>
            <w:vMerge/>
          </w:tcPr>
          <w:p w14:paraId="4EBCDA6D" w14:textId="77777777" w:rsidR="000B440D" w:rsidRPr="004872F6" w:rsidRDefault="000B440D" w:rsidP="002A35E1">
            <w:pPr>
              <w:pStyle w:val="Sinespaciado"/>
              <w:rPr>
                <w:rFonts w:ascii="Arial" w:hAnsi="Arial" w:cs="Arial"/>
                <w:b/>
              </w:rPr>
            </w:pPr>
          </w:p>
        </w:tc>
        <w:tc>
          <w:tcPr>
            <w:tcW w:w="2550" w:type="dxa"/>
            <w:vMerge/>
          </w:tcPr>
          <w:p w14:paraId="3E146974" w14:textId="77777777" w:rsidR="000B440D" w:rsidRPr="004872F6" w:rsidRDefault="000B440D" w:rsidP="002A35E1">
            <w:pPr>
              <w:pStyle w:val="Sinespaciado"/>
              <w:rPr>
                <w:rFonts w:ascii="Arial" w:hAnsi="Arial" w:cs="Arial"/>
                <w:b/>
              </w:rPr>
            </w:pPr>
          </w:p>
        </w:tc>
        <w:tc>
          <w:tcPr>
            <w:tcW w:w="1337" w:type="dxa"/>
          </w:tcPr>
          <w:p w14:paraId="301E6986" w14:textId="77777777" w:rsidR="000B440D" w:rsidRPr="004872F6" w:rsidRDefault="000B440D" w:rsidP="002A35E1">
            <w:pPr>
              <w:pStyle w:val="Sinespaciado"/>
              <w:jc w:val="center"/>
              <w:rPr>
                <w:rFonts w:ascii="Arial" w:hAnsi="Arial" w:cs="Arial"/>
                <w:b/>
                <w:sz w:val="22"/>
                <w:szCs w:val="22"/>
              </w:rPr>
            </w:pPr>
            <w:r w:rsidRPr="004872F6">
              <w:rPr>
                <w:rFonts w:ascii="Arial" w:hAnsi="Arial" w:cs="Arial"/>
                <w:b/>
                <w:sz w:val="22"/>
                <w:szCs w:val="22"/>
              </w:rPr>
              <w:t>Eventual</w:t>
            </w:r>
          </w:p>
        </w:tc>
        <w:tc>
          <w:tcPr>
            <w:tcW w:w="1337" w:type="dxa"/>
          </w:tcPr>
          <w:p w14:paraId="19C3001D" w14:textId="77777777" w:rsidR="000B440D" w:rsidRPr="004872F6" w:rsidRDefault="000B440D" w:rsidP="002A35E1">
            <w:pPr>
              <w:pStyle w:val="Sinespaciado"/>
              <w:jc w:val="center"/>
              <w:rPr>
                <w:rFonts w:ascii="Arial" w:hAnsi="Arial" w:cs="Arial"/>
                <w:b/>
                <w:sz w:val="22"/>
                <w:szCs w:val="22"/>
              </w:rPr>
            </w:pPr>
            <w:r w:rsidRPr="004872F6">
              <w:rPr>
                <w:rFonts w:ascii="Arial" w:hAnsi="Arial" w:cs="Arial"/>
                <w:b/>
                <w:sz w:val="22"/>
                <w:szCs w:val="22"/>
              </w:rPr>
              <w:t>Periódica</w:t>
            </w:r>
          </w:p>
        </w:tc>
        <w:tc>
          <w:tcPr>
            <w:tcW w:w="1337" w:type="dxa"/>
          </w:tcPr>
          <w:p w14:paraId="68E8287B" w14:textId="77777777" w:rsidR="000B440D" w:rsidRPr="004872F6" w:rsidRDefault="000B440D" w:rsidP="002A35E1">
            <w:pPr>
              <w:pStyle w:val="Sinespaciado"/>
              <w:jc w:val="center"/>
              <w:rPr>
                <w:rFonts w:ascii="Arial" w:hAnsi="Arial" w:cs="Arial"/>
                <w:b/>
                <w:sz w:val="22"/>
                <w:szCs w:val="22"/>
              </w:rPr>
            </w:pPr>
            <w:r w:rsidRPr="004872F6">
              <w:rPr>
                <w:rFonts w:ascii="Arial" w:hAnsi="Arial" w:cs="Arial"/>
                <w:b/>
                <w:sz w:val="22"/>
                <w:szCs w:val="22"/>
              </w:rPr>
              <w:t>Permanente</w:t>
            </w:r>
          </w:p>
        </w:tc>
      </w:tr>
      <w:tr w:rsidR="000B440D" w:rsidRPr="007F3A19" w14:paraId="1169E953" w14:textId="77777777" w:rsidTr="005621CA">
        <w:trPr>
          <w:gridAfter w:val="1"/>
          <w:wAfter w:w="6" w:type="dxa"/>
          <w:cantSplit/>
          <w:trHeight w:val="2381"/>
          <w:jc w:val="center"/>
        </w:trPr>
        <w:tc>
          <w:tcPr>
            <w:tcW w:w="415" w:type="dxa"/>
            <w:textDirection w:val="btLr"/>
          </w:tcPr>
          <w:p w14:paraId="3AA660AF" w14:textId="77777777" w:rsidR="000B440D" w:rsidRPr="004872F6" w:rsidRDefault="000B440D" w:rsidP="002A35E1">
            <w:pPr>
              <w:pStyle w:val="Sinespaciado"/>
              <w:jc w:val="center"/>
              <w:rPr>
                <w:rFonts w:ascii="Arial" w:hAnsi="Arial" w:cs="Arial"/>
                <w:b/>
                <w:sz w:val="22"/>
                <w:szCs w:val="22"/>
              </w:rPr>
            </w:pPr>
            <w:r w:rsidRPr="004872F6">
              <w:rPr>
                <w:rFonts w:ascii="Arial" w:hAnsi="Arial" w:cs="Arial"/>
                <w:b/>
                <w:sz w:val="22"/>
                <w:szCs w:val="22"/>
              </w:rPr>
              <w:t>Internas</w:t>
            </w:r>
          </w:p>
        </w:tc>
        <w:tc>
          <w:tcPr>
            <w:tcW w:w="2550" w:type="dxa"/>
            <w:vAlign w:val="center"/>
          </w:tcPr>
          <w:p w14:paraId="1BD7DCB6" w14:textId="77777777" w:rsidR="000B440D" w:rsidRPr="007F3A19" w:rsidRDefault="00ED2B55" w:rsidP="009D302C">
            <w:pPr>
              <w:pStyle w:val="Sinespaciado"/>
              <w:rPr>
                <w:rFonts w:ascii="Arial" w:hAnsi="Arial" w:cs="Arial"/>
                <w:sz w:val="22"/>
                <w:szCs w:val="22"/>
              </w:rPr>
            </w:pPr>
            <w:r w:rsidRPr="002A7EBD">
              <w:rPr>
                <w:rFonts w:ascii="Arial" w:hAnsi="Arial" w:cs="Arial"/>
                <w:sz w:val="22"/>
                <w:szCs w:val="22"/>
              </w:rPr>
              <w:t xml:space="preserve">Áreas administrativas de la </w:t>
            </w:r>
            <w:r w:rsidR="00037CA2">
              <w:rPr>
                <w:rStyle w:val="Titulos"/>
                <w:rFonts w:ascii="Arial" w:hAnsi="Arial"/>
                <w:sz w:val="22"/>
              </w:rPr>
              <w:t>APBP.</w:t>
            </w:r>
          </w:p>
        </w:tc>
        <w:tc>
          <w:tcPr>
            <w:tcW w:w="2550" w:type="dxa"/>
          </w:tcPr>
          <w:p w14:paraId="433B025E" w14:textId="77777777" w:rsidR="00ED2B55" w:rsidRDefault="00ED2B55" w:rsidP="00ED2B55">
            <w:pPr>
              <w:spacing w:line="276" w:lineRule="auto"/>
              <w:jc w:val="both"/>
              <w:rPr>
                <w:rFonts w:ascii="Arial" w:hAnsi="Arial" w:cs="Arial"/>
                <w:sz w:val="22"/>
                <w:szCs w:val="22"/>
              </w:rPr>
            </w:pPr>
            <w:r w:rsidRPr="002A7EBD">
              <w:rPr>
                <w:rFonts w:ascii="Arial" w:hAnsi="Arial" w:cs="Arial"/>
                <w:sz w:val="22"/>
                <w:szCs w:val="22"/>
              </w:rPr>
              <w:t xml:space="preserve">Coordinar los programas </w:t>
            </w:r>
            <w:r>
              <w:rPr>
                <w:rFonts w:ascii="Arial" w:hAnsi="Arial" w:cs="Arial"/>
                <w:sz w:val="22"/>
                <w:szCs w:val="22"/>
              </w:rPr>
              <w:t xml:space="preserve">y proyectos </w:t>
            </w:r>
            <w:r w:rsidRPr="002A7EBD">
              <w:rPr>
                <w:rFonts w:ascii="Arial" w:hAnsi="Arial" w:cs="Arial"/>
                <w:sz w:val="22"/>
                <w:szCs w:val="22"/>
              </w:rPr>
              <w:t>internos</w:t>
            </w:r>
            <w:r>
              <w:rPr>
                <w:rFonts w:ascii="Arial" w:hAnsi="Arial" w:cs="Arial"/>
                <w:sz w:val="22"/>
                <w:szCs w:val="22"/>
              </w:rPr>
              <w:t xml:space="preserve"> referentes a la</w:t>
            </w:r>
            <w:r w:rsidRPr="002A7EBD">
              <w:rPr>
                <w:rFonts w:ascii="Arial" w:hAnsi="Arial" w:cs="Arial"/>
                <w:sz w:val="22"/>
                <w:szCs w:val="22"/>
              </w:rPr>
              <w:t xml:space="preserve"> entrega de apoyos.</w:t>
            </w:r>
          </w:p>
          <w:p w14:paraId="49D6983B" w14:textId="77777777" w:rsidR="00ED2B55" w:rsidRPr="002A7EBD" w:rsidRDefault="00ED2B55" w:rsidP="00ED2B55">
            <w:pPr>
              <w:spacing w:line="276" w:lineRule="auto"/>
              <w:jc w:val="both"/>
              <w:rPr>
                <w:rFonts w:ascii="Arial" w:hAnsi="Arial" w:cs="Arial"/>
                <w:sz w:val="22"/>
                <w:szCs w:val="22"/>
              </w:rPr>
            </w:pPr>
          </w:p>
          <w:p w14:paraId="489ADF3B" w14:textId="77777777" w:rsidR="00ED2B55" w:rsidRPr="00BD18E3" w:rsidRDefault="00ED2B55" w:rsidP="00ED2B55">
            <w:pPr>
              <w:spacing w:line="276" w:lineRule="auto"/>
              <w:jc w:val="both"/>
              <w:rPr>
                <w:rFonts w:ascii="Arial" w:hAnsi="Arial" w:cs="Arial"/>
                <w:sz w:val="22"/>
                <w:szCs w:val="22"/>
              </w:rPr>
            </w:pPr>
            <w:r w:rsidRPr="00BD18E3">
              <w:rPr>
                <w:rFonts w:ascii="Arial" w:hAnsi="Arial" w:cs="Arial"/>
                <w:sz w:val="22"/>
                <w:szCs w:val="22"/>
              </w:rPr>
              <w:t>Supervisar el seguimiento</w:t>
            </w:r>
            <w:r w:rsidR="00985F20" w:rsidRPr="00BD18E3">
              <w:rPr>
                <w:rFonts w:ascii="Arial" w:hAnsi="Arial" w:cs="Arial"/>
                <w:sz w:val="22"/>
                <w:szCs w:val="22"/>
              </w:rPr>
              <w:t xml:space="preserve"> y gestión del patrimonio y recursos institucionales. </w:t>
            </w:r>
          </w:p>
          <w:p w14:paraId="7872C56E" w14:textId="77777777" w:rsidR="00ED2B55" w:rsidRPr="00BD18E3" w:rsidRDefault="00ED2B55" w:rsidP="00ED2B55">
            <w:pPr>
              <w:spacing w:line="276" w:lineRule="auto"/>
              <w:jc w:val="both"/>
              <w:rPr>
                <w:rFonts w:ascii="Arial" w:hAnsi="Arial" w:cs="Arial"/>
                <w:sz w:val="22"/>
                <w:szCs w:val="22"/>
              </w:rPr>
            </w:pPr>
          </w:p>
          <w:p w14:paraId="660CF57C" w14:textId="77777777" w:rsidR="000B440D" w:rsidRPr="007F3A19" w:rsidRDefault="00ED2B55" w:rsidP="00764724">
            <w:pPr>
              <w:pStyle w:val="Sinespaciado"/>
              <w:spacing w:line="276" w:lineRule="auto"/>
              <w:jc w:val="both"/>
              <w:rPr>
                <w:rFonts w:ascii="Arial" w:hAnsi="Arial" w:cs="Arial"/>
                <w:sz w:val="22"/>
                <w:szCs w:val="22"/>
              </w:rPr>
            </w:pPr>
            <w:r w:rsidRPr="00BD18E3">
              <w:rPr>
                <w:rFonts w:ascii="Arial" w:hAnsi="Arial" w:cs="Arial"/>
                <w:sz w:val="22"/>
                <w:szCs w:val="22"/>
              </w:rPr>
              <w:t>Vigilar el cumplimiento a la</w:t>
            </w:r>
            <w:r w:rsidR="00985F20" w:rsidRPr="00BD18E3">
              <w:rPr>
                <w:rFonts w:ascii="Arial" w:hAnsi="Arial" w:cs="Arial"/>
                <w:sz w:val="22"/>
                <w:szCs w:val="22"/>
              </w:rPr>
              <w:t>s l</w:t>
            </w:r>
            <w:r w:rsidRPr="00BD18E3">
              <w:rPr>
                <w:rFonts w:ascii="Arial" w:hAnsi="Arial" w:cs="Arial"/>
                <w:sz w:val="22"/>
                <w:szCs w:val="22"/>
              </w:rPr>
              <w:t>ey</w:t>
            </w:r>
            <w:r w:rsidR="00985F20" w:rsidRPr="00BD18E3">
              <w:rPr>
                <w:rFonts w:ascii="Arial" w:hAnsi="Arial" w:cs="Arial"/>
                <w:sz w:val="22"/>
                <w:szCs w:val="22"/>
              </w:rPr>
              <w:t>es</w:t>
            </w:r>
            <w:r w:rsidR="00A845B5">
              <w:rPr>
                <w:rFonts w:ascii="Arial" w:hAnsi="Arial" w:cs="Arial"/>
                <w:sz w:val="22"/>
                <w:szCs w:val="22"/>
              </w:rPr>
              <w:t xml:space="preserve"> </w:t>
            </w:r>
            <w:r w:rsidR="00985F20" w:rsidRPr="00BD18E3">
              <w:rPr>
                <w:rFonts w:ascii="Arial" w:hAnsi="Arial" w:cs="Arial"/>
                <w:sz w:val="22"/>
                <w:szCs w:val="22"/>
              </w:rPr>
              <w:t>y normativas para el Estado de Oaxaca.</w:t>
            </w:r>
          </w:p>
        </w:tc>
        <w:tc>
          <w:tcPr>
            <w:tcW w:w="1337" w:type="dxa"/>
          </w:tcPr>
          <w:p w14:paraId="1A327EE0" w14:textId="77777777" w:rsidR="000B440D" w:rsidRPr="007F3A19" w:rsidRDefault="000B440D" w:rsidP="00FC216D">
            <w:pPr>
              <w:pStyle w:val="Sinespaciado"/>
              <w:jc w:val="center"/>
              <w:rPr>
                <w:rFonts w:ascii="Arial" w:hAnsi="Arial" w:cs="Arial"/>
                <w:sz w:val="22"/>
                <w:szCs w:val="22"/>
              </w:rPr>
            </w:pPr>
          </w:p>
        </w:tc>
        <w:tc>
          <w:tcPr>
            <w:tcW w:w="1337" w:type="dxa"/>
          </w:tcPr>
          <w:p w14:paraId="1E3A0F46" w14:textId="77777777" w:rsidR="000B440D" w:rsidRDefault="000B440D" w:rsidP="00FC216D">
            <w:pPr>
              <w:pStyle w:val="Sinespaciado"/>
              <w:jc w:val="center"/>
              <w:rPr>
                <w:rFonts w:ascii="Arial" w:hAnsi="Arial" w:cs="Arial"/>
                <w:sz w:val="22"/>
                <w:szCs w:val="22"/>
              </w:rPr>
            </w:pPr>
          </w:p>
          <w:p w14:paraId="3468B73D" w14:textId="77777777" w:rsidR="00FC216D" w:rsidRDefault="00FC216D" w:rsidP="00FC216D">
            <w:pPr>
              <w:pStyle w:val="Sinespaciado"/>
              <w:jc w:val="center"/>
              <w:rPr>
                <w:rFonts w:ascii="Arial" w:hAnsi="Arial" w:cs="Arial"/>
                <w:sz w:val="22"/>
                <w:szCs w:val="22"/>
              </w:rPr>
            </w:pPr>
          </w:p>
          <w:p w14:paraId="304A6B97" w14:textId="77777777" w:rsidR="00FC216D" w:rsidRDefault="00FC216D" w:rsidP="00FC216D">
            <w:pPr>
              <w:pStyle w:val="Sinespaciado"/>
              <w:jc w:val="center"/>
              <w:rPr>
                <w:rFonts w:ascii="Arial" w:hAnsi="Arial" w:cs="Arial"/>
                <w:sz w:val="22"/>
                <w:szCs w:val="22"/>
              </w:rPr>
            </w:pPr>
          </w:p>
          <w:p w14:paraId="320E3DD3" w14:textId="77777777" w:rsidR="00FC216D" w:rsidRDefault="00FC216D" w:rsidP="00FC216D">
            <w:pPr>
              <w:pStyle w:val="Sinespaciado"/>
              <w:jc w:val="center"/>
              <w:rPr>
                <w:rFonts w:ascii="Arial" w:hAnsi="Arial" w:cs="Arial"/>
                <w:sz w:val="22"/>
                <w:szCs w:val="22"/>
              </w:rPr>
            </w:pPr>
          </w:p>
          <w:p w14:paraId="67668371" w14:textId="77777777" w:rsidR="00FC216D" w:rsidRDefault="00FC216D" w:rsidP="00FC216D">
            <w:pPr>
              <w:pStyle w:val="Sinespaciado"/>
              <w:jc w:val="center"/>
              <w:rPr>
                <w:rFonts w:ascii="Arial" w:hAnsi="Arial" w:cs="Arial"/>
                <w:sz w:val="22"/>
                <w:szCs w:val="22"/>
              </w:rPr>
            </w:pPr>
          </w:p>
          <w:p w14:paraId="62CD844E" w14:textId="77777777" w:rsidR="00FC216D" w:rsidRDefault="00FC216D" w:rsidP="00FC216D">
            <w:pPr>
              <w:pStyle w:val="Sinespaciado"/>
              <w:jc w:val="center"/>
              <w:rPr>
                <w:rFonts w:ascii="Arial" w:hAnsi="Arial" w:cs="Arial"/>
                <w:sz w:val="22"/>
                <w:szCs w:val="22"/>
              </w:rPr>
            </w:pPr>
          </w:p>
          <w:p w14:paraId="015980A7" w14:textId="77777777" w:rsidR="00FC216D" w:rsidRDefault="00FC216D" w:rsidP="00FC216D">
            <w:pPr>
              <w:pStyle w:val="Sinespaciado"/>
              <w:jc w:val="center"/>
              <w:rPr>
                <w:rFonts w:ascii="Arial" w:hAnsi="Arial" w:cs="Arial"/>
                <w:sz w:val="22"/>
                <w:szCs w:val="22"/>
              </w:rPr>
            </w:pPr>
          </w:p>
          <w:p w14:paraId="61A931C0" w14:textId="77777777" w:rsidR="00FC216D" w:rsidRDefault="00FC216D" w:rsidP="00FC216D">
            <w:pPr>
              <w:pStyle w:val="Sinespaciado"/>
              <w:jc w:val="center"/>
              <w:rPr>
                <w:rFonts w:ascii="Arial" w:hAnsi="Arial" w:cs="Arial"/>
                <w:sz w:val="22"/>
                <w:szCs w:val="22"/>
              </w:rPr>
            </w:pPr>
            <w:r>
              <w:rPr>
                <w:rFonts w:ascii="Arial" w:hAnsi="Arial" w:cs="Arial"/>
                <w:sz w:val="22"/>
                <w:szCs w:val="22"/>
              </w:rPr>
              <w:t>X</w:t>
            </w:r>
          </w:p>
          <w:p w14:paraId="32E67D9A" w14:textId="77777777" w:rsidR="00FC216D" w:rsidRDefault="00FC216D" w:rsidP="00FC216D">
            <w:pPr>
              <w:pStyle w:val="Sinespaciado"/>
              <w:jc w:val="center"/>
              <w:rPr>
                <w:rFonts w:ascii="Arial" w:hAnsi="Arial" w:cs="Arial"/>
                <w:sz w:val="22"/>
                <w:szCs w:val="22"/>
              </w:rPr>
            </w:pPr>
          </w:p>
          <w:p w14:paraId="4F6D3CA2" w14:textId="77777777" w:rsidR="00FC216D" w:rsidRDefault="00FC216D" w:rsidP="00FC216D">
            <w:pPr>
              <w:pStyle w:val="Sinespaciado"/>
              <w:jc w:val="center"/>
              <w:rPr>
                <w:rFonts w:ascii="Arial" w:hAnsi="Arial" w:cs="Arial"/>
                <w:sz w:val="22"/>
                <w:szCs w:val="22"/>
              </w:rPr>
            </w:pPr>
          </w:p>
          <w:p w14:paraId="2CBBFBD4" w14:textId="77777777" w:rsidR="00FC216D" w:rsidRDefault="00FC216D" w:rsidP="00FC216D">
            <w:pPr>
              <w:pStyle w:val="Sinespaciado"/>
              <w:jc w:val="center"/>
              <w:rPr>
                <w:rFonts w:ascii="Arial" w:hAnsi="Arial" w:cs="Arial"/>
                <w:sz w:val="22"/>
                <w:szCs w:val="22"/>
              </w:rPr>
            </w:pPr>
          </w:p>
          <w:p w14:paraId="42B8B9D9" w14:textId="77777777" w:rsidR="00FC216D" w:rsidRDefault="00FC216D" w:rsidP="00FC216D">
            <w:pPr>
              <w:pStyle w:val="Sinespaciado"/>
              <w:jc w:val="center"/>
              <w:rPr>
                <w:rFonts w:ascii="Arial" w:hAnsi="Arial" w:cs="Arial"/>
                <w:sz w:val="22"/>
                <w:szCs w:val="22"/>
              </w:rPr>
            </w:pPr>
          </w:p>
          <w:p w14:paraId="43BE9EC3" w14:textId="77777777" w:rsidR="00FC216D" w:rsidRPr="007F3A19" w:rsidRDefault="00FC216D" w:rsidP="00FC216D">
            <w:pPr>
              <w:pStyle w:val="Sinespaciado"/>
              <w:jc w:val="center"/>
              <w:rPr>
                <w:rFonts w:ascii="Arial" w:hAnsi="Arial" w:cs="Arial"/>
                <w:sz w:val="22"/>
                <w:szCs w:val="22"/>
              </w:rPr>
            </w:pPr>
            <w:r>
              <w:rPr>
                <w:rFonts w:ascii="Arial" w:hAnsi="Arial" w:cs="Arial"/>
                <w:sz w:val="22"/>
                <w:szCs w:val="22"/>
              </w:rPr>
              <w:t>X</w:t>
            </w:r>
          </w:p>
        </w:tc>
        <w:tc>
          <w:tcPr>
            <w:tcW w:w="1337" w:type="dxa"/>
          </w:tcPr>
          <w:p w14:paraId="02DD6C05" w14:textId="77777777" w:rsidR="00BD18E3" w:rsidRDefault="00BD18E3" w:rsidP="00FC216D">
            <w:pPr>
              <w:pStyle w:val="Sinespaciado"/>
              <w:jc w:val="center"/>
              <w:rPr>
                <w:rFonts w:ascii="Arial" w:hAnsi="Arial" w:cs="Arial"/>
                <w:sz w:val="22"/>
                <w:szCs w:val="22"/>
              </w:rPr>
            </w:pPr>
          </w:p>
          <w:p w14:paraId="0385B2BE" w14:textId="77777777" w:rsidR="00FC216D" w:rsidRDefault="00FC216D" w:rsidP="00FC216D">
            <w:pPr>
              <w:pStyle w:val="Sinespaciado"/>
              <w:jc w:val="center"/>
              <w:rPr>
                <w:rFonts w:ascii="Arial" w:hAnsi="Arial" w:cs="Arial"/>
                <w:sz w:val="22"/>
                <w:szCs w:val="22"/>
              </w:rPr>
            </w:pPr>
            <w:r>
              <w:rPr>
                <w:rFonts w:ascii="Arial" w:hAnsi="Arial" w:cs="Arial"/>
                <w:sz w:val="22"/>
                <w:szCs w:val="22"/>
              </w:rPr>
              <w:t>X</w:t>
            </w:r>
          </w:p>
          <w:p w14:paraId="3B26DBF9" w14:textId="77777777" w:rsidR="00FC216D" w:rsidRPr="00FC216D" w:rsidRDefault="00FC216D" w:rsidP="00FC216D">
            <w:pPr>
              <w:jc w:val="center"/>
              <w:rPr>
                <w:rFonts w:ascii="Arial" w:hAnsi="Arial" w:cs="Arial"/>
                <w:sz w:val="22"/>
                <w:szCs w:val="22"/>
              </w:rPr>
            </w:pPr>
          </w:p>
          <w:p w14:paraId="5CD1ABB9" w14:textId="77777777" w:rsidR="00FC216D" w:rsidRPr="00FC216D" w:rsidRDefault="00FC216D" w:rsidP="00FC216D">
            <w:pPr>
              <w:jc w:val="center"/>
              <w:rPr>
                <w:rFonts w:ascii="Arial" w:hAnsi="Arial" w:cs="Arial"/>
                <w:sz w:val="22"/>
                <w:szCs w:val="22"/>
              </w:rPr>
            </w:pPr>
          </w:p>
          <w:p w14:paraId="72B5C5AD" w14:textId="77777777" w:rsidR="00FC216D" w:rsidRPr="00FC216D" w:rsidRDefault="00FC216D" w:rsidP="00FC216D">
            <w:pPr>
              <w:jc w:val="center"/>
              <w:rPr>
                <w:rFonts w:ascii="Arial" w:hAnsi="Arial" w:cs="Arial"/>
                <w:sz w:val="22"/>
                <w:szCs w:val="22"/>
              </w:rPr>
            </w:pPr>
          </w:p>
          <w:p w14:paraId="426D6626" w14:textId="77777777" w:rsidR="00FC216D" w:rsidRPr="00FC216D" w:rsidRDefault="00FC216D" w:rsidP="00FC216D">
            <w:pPr>
              <w:jc w:val="center"/>
              <w:rPr>
                <w:rFonts w:ascii="Arial" w:hAnsi="Arial" w:cs="Arial"/>
                <w:sz w:val="22"/>
                <w:szCs w:val="22"/>
              </w:rPr>
            </w:pPr>
          </w:p>
          <w:p w14:paraId="79F493A5" w14:textId="77777777" w:rsidR="00FC216D" w:rsidRPr="00FC216D" w:rsidRDefault="00FC216D" w:rsidP="00FC216D">
            <w:pPr>
              <w:jc w:val="center"/>
              <w:rPr>
                <w:rFonts w:ascii="Arial" w:hAnsi="Arial" w:cs="Arial"/>
                <w:sz w:val="22"/>
                <w:szCs w:val="22"/>
              </w:rPr>
            </w:pPr>
          </w:p>
          <w:p w14:paraId="36D12AF6" w14:textId="77777777" w:rsidR="00FC216D" w:rsidRPr="00FC216D" w:rsidRDefault="00FC216D" w:rsidP="00FC216D">
            <w:pPr>
              <w:jc w:val="center"/>
              <w:rPr>
                <w:rFonts w:ascii="Arial" w:hAnsi="Arial" w:cs="Arial"/>
                <w:sz w:val="22"/>
                <w:szCs w:val="22"/>
              </w:rPr>
            </w:pPr>
          </w:p>
        </w:tc>
      </w:tr>
      <w:tr w:rsidR="000B440D" w:rsidRPr="007F3A19" w14:paraId="78726271" w14:textId="77777777" w:rsidTr="005621CA">
        <w:trPr>
          <w:gridAfter w:val="1"/>
          <w:wAfter w:w="6" w:type="dxa"/>
          <w:cantSplit/>
          <w:trHeight w:val="2381"/>
          <w:jc w:val="center"/>
        </w:trPr>
        <w:tc>
          <w:tcPr>
            <w:tcW w:w="415" w:type="dxa"/>
            <w:textDirection w:val="btLr"/>
          </w:tcPr>
          <w:p w14:paraId="2728D358" w14:textId="77777777" w:rsidR="000B440D" w:rsidRPr="004872F6" w:rsidRDefault="000B440D" w:rsidP="002A35E1">
            <w:pPr>
              <w:pStyle w:val="Sinespaciado"/>
              <w:jc w:val="center"/>
              <w:rPr>
                <w:rFonts w:ascii="Arial" w:hAnsi="Arial" w:cs="Arial"/>
                <w:b/>
                <w:sz w:val="22"/>
                <w:szCs w:val="22"/>
              </w:rPr>
            </w:pPr>
            <w:r w:rsidRPr="004872F6">
              <w:rPr>
                <w:rFonts w:ascii="Arial" w:hAnsi="Arial" w:cs="Arial"/>
                <w:b/>
                <w:sz w:val="22"/>
                <w:szCs w:val="22"/>
              </w:rPr>
              <w:t>Externas</w:t>
            </w:r>
          </w:p>
        </w:tc>
        <w:tc>
          <w:tcPr>
            <w:tcW w:w="2550" w:type="dxa"/>
          </w:tcPr>
          <w:p w14:paraId="6440A7AA" w14:textId="77777777" w:rsidR="00A73432" w:rsidRDefault="00A73432" w:rsidP="002E7BFA">
            <w:pPr>
              <w:spacing w:line="276" w:lineRule="auto"/>
              <w:jc w:val="both"/>
              <w:rPr>
                <w:rFonts w:ascii="Arial" w:hAnsi="Arial" w:cs="Arial"/>
                <w:sz w:val="22"/>
                <w:szCs w:val="22"/>
                <w:highlight w:val="yellow"/>
              </w:rPr>
            </w:pPr>
          </w:p>
          <w:p w14:paraId="1F6D16A7" w14:textId="77777777" w:rsidR="002E7BFA" w:rsidRPr="00841EED" w:rsidRDefault="009163AE" w:rsidP="002E7BFA">
            <w:pPr>
              <w:spacing w:line="276" w:lineRule="auto"/>
              <w:jc w:val="both"/>
              <w:rPr>
                <w:rFonts w:ascii="Arial" w:hAnsi="Arial" w:cs="Arial"/>
                <w:sz w:val="22"/>
                <w:szCs w:val="22"/>
              </w:rPr>
            </w:pPr>
            <w:r w:rsidRPr="00BD18E3">
              <w:rPr>
                <w:rFonts w:ascii="Arial" w:hAnsi="Arial" w:cs="Arial"/>
                <w:sz w:val="22"/>
                <w:szCs w:val="22"/>
              </w:rPr>
              <w:t>Dependencias y Entidades de la Administración Pública, Federal y Estatal</w:t>
            </w:r>
            <w:r>
              <w:rPr>
                <w:rFonts w:ascii="Arial" w:hAnsi="Arial" w:cs="Arial"/>
                <w:sz w:val="22"/>
                <w:szCs w:val="22"/>
              </w:rPr>
              <w:t>.</w:t>
            </w:r>
          </w:p>
          <w:p w14:paraId="370ABBBE" w14:textId="77777777" w:rsidR="00ED2B55" w:rsidRPr="00335E79" w:rsidRDefault="00ED2B55" w:rsidP="00ED2B55">
            <w:pPr>
              <w:spacing w:line="276" w:lineRule="auto"/>
              <w:rPr>
                <w:rFonts w:ascii="Arial" w:hAnsi="Arial" w:cs="Arial"/>
                <w:color w:val="FF0000"/>
                <w:sz w:val="22"/>
                <w:szCs w:val="22"/>
              </w:rPr>
            </w:pPr>
          </w:p>
          <w:p w14:paraId="31D12EE8" w14:textId="77777777" w:rsidR="005D143A" w:rsidRDefault="005D143A" w:rsidP="00ED2B55">
            <w:pPr>
              <w:spacing w:line="276" w:lineRule="auto"/>
              <w:rPr>
                <w:rFonts w:ascii="Arial" w:hAnsi="Arial" w:cs="Arial"/>
                <w:color w:val="FF0000"/>
                <w:sz w:val="22"/>
                <w:szCs w:val="22"/>
              </w:rPr>
            </w:pPr>
          </w:p>
          <w:p w14:paraId="41014DAD" w14:textId="77777777" w:rsidR="005D143A" w:rsidRDefault="005D143A" w:rsidP="00ED2B55">
            <w:pPr>
              <w:spacing w:line="276" w:lineRule="auto"/>
              <w:rPr>
                <w:rFonts w:ascii="Arial" w:hAnsi="Arial" w:cs="Arial"/>
                <w:color w:val="FF0000"/>
                <w:sz w:val="22"/>
                <w:szCs w:val="22"/>
              </w:rPr>
            </w:pPr>
          </w:p>
          <w:p w14:paraId="6A0DC60E" w14:textId="77777777" w:rsidR="002C63E3" w:rsidRDefault="002C63E3" w:rsidP="00ED2B55">
            <w:pPr>
              <w:spacing w:line="276" w:lineRule="auto"/>
              <w:rPr>
                <w:rFonts w:ascii="Arial" w:hAnsi="Arial" w:cs="Arial"/>
                <w:color w:val="FF0000"/>
                <w:sz w:val="22"/>
                <w:szCs w:val="22"/>
              </w:rPr>
            </w:pPr>
          </w:p>
          <w:p w14:paraId="2D73E99E" w14:textId="77777777" w:rsidR="002C63E3" w:rsidRDefault="002C63E3" w:rsidP="00ED2B55">
            <w:pPr>
              <w:spacing w:line="276" w:lineRule="auto"/>
              <w:rPr>
                <w:rFonts w:ascii="Arial" w:hAnsi="Arial" w:cs="Arial"/>
                <w:color w:val="FF0000"/>
                <w:sz w:val="22"/>
                <w:szCs w:val="22"/>
              </w:rPr>
            </w:pPr>
          </w:p>
          <w:p w14:paraId="52D626C4" w14:textId="77777777" w:rsidR="00A02860" w:rsidRDefault="00A02860" w:rsidP="00D45D7B">
            <w:pPr>
              <w:pStyle w:val="Sinespaciado"/>
              <w:jc w:val="both"/>
              <w:rPr>
                <w:rFonts w:ascii="Arial" w:hAnsi="Arial" w:cs="Arial"/>
                <w:sz w:val="22"/>
                <w:szCs w:val="22"/>
              </w:rPr>
            </w:pPr>
          </w:p>
          <w:p w14:paraId="7C9A1B45" w14:textId="77777777" w:rsidR="000B440D" w:rsidRPr="007F3A19" w:rsidRDefault="00413F65" w:rsidP="00764724">
            <w:pPr>
              <w:pStyle w:val="Sinespaciado"/>
              <w:jc w:val="both"/>
              <w:rPr>
                <w:rFonts w:ascii="Arial" w:hAnsi="Arial" w:cs="Arial"/>
                <w:b/>
                <w:sz w:val="22"/>
                <w:szCs w:val="22"/>
              </w:rPr>
            </w:pPr>
            <w:r>
              <w:rPr>
                <w:rFonts w:ascii="Arial" w:hAnsi="Arial" w:cs="Arial"/>
                <w:sz w:val="22"/>
                <w:szCs w:val="22"/>
              </w:rPr>
              <w:t>Organizaciones e Instituciones</w:t>
            </w:r>
            <w:r w:rsidR="00A845B5">
              <w:rPr>
                <w:rFonts w:ascii="Arial" w:hAnsi="Arial" w:cs="Arial"/>
                <w:sz w:val="22"/>
                <w:szCs w:val="22"/>
              </w:rPr>
              <w:t xml:space="preserve"> </w:t>
            </w:r>
            <w:r w:rsidR="00ED2B55" w:rsidRPr="00EE65BC">
              <w:rPr>
                <w:rFonts w:ascii="Arial" w:hAnsi="Arial" w:cs="Arial"/>
                <w:sz w:val="22"/>
                <w:szCs w:val="22"/>
              </w:rPr>
              <w:t>de la Sociedad Civil</w:t>
            </w:r>
            <w:r w:rsidR="00764724">
              <w:rPr>
                <w:rFonts w:ascii="Arial" w:hAnsi="Arial" w:cs="Arial"/>
                <w:sz w:val="22"/>
                <w:szCs w:val="22"/>
              </w:rPr>
              <w:t>.</w:t>
            </w:r>
          </w:p>
        </w:tc>
        <w:tc>
          <w:tcPr>
            <w:tcW w:w="2550" w:type="dxa"/>
          </w:tcPr>
          <w:p w14:paraId="3F151FC0" w14:textId="77777777" w:rsidR="00ED2B55" w:rsidRPr="0076211F" w:rsidRDefault="00ED2B55" w:rsidP="00ED2B55">
            <w:pPr>
              <w:spacing w:line="276" w:lineRule="auto"/>
              <w:jc w:val="both"/>
              <w:rPr>
                <w:rFonts w:ascii="Arial" w:hAnsi="Arial" w:cs="Arial"/>
                <w:sz w:val="22"/>
                <w:szCs w:val="22"/>
              </w:rPr>
            </w:pPr>
            <w:r w:rsidRPr="0076211F">
              <w:rPr>
                <w:rFonts w:ascii="Arial" w:hAnsi="Arial" w:cs="Arial"/>
                <w:sz w:val="22"/>
                <w:szCs w:val="22"/>
              </w:rPr>
              <w:t>Coordinar la toma de decisiones y programas de trabajo.</w:t>
            </w:r>
          </w:p>
          <w:p w14:paraId="286FE1FE" w14:textId="77777777" w:rsidR="00ED2B55" w:rsidRPr="0076211F" w:rsidRDefault="00ED2B55" w:rsidP="00ED2B55">
            <w:pPr>
              <w:spacing w:line="276" w:lineRule="auto"/>
              <w:jc w:val="both"/>
              <w:rPr>
                <w:rFonts w:ascii="Arial" w:hAnsi="Arial" w:cs="Arial"/>
                <w:sz w:val="22"/>
                <w:szCs w:val="22"/>
              </w:rPr>
            </w:pPr>
          </w:p>
          <w:p w14:paraId="673D8D8F" w14:textId="77777777" w:rsidR="00ED2B55" w:rsidRPr="0076211F" w:rsidRDefault="00ED2B55" w:rsidP="00ED2B55">
            <w:pPr>
              <w:spacing w:line="276" w:lineRule="auto"/>
              <w:jc w:val="both"/>
              <w:rPr>
                <w:rFonts w:ascii="Arial" w:hAnsi="Arial" w:cs="Arial"/>
                <w:sz w:val="22"/>
                <w:szCs w:val="22"/>
              </w:rPr>
            </w:pPr>
            <w:r w:rsidRPr="0076211F">
              <w:rPr>
                <w:rFonts w:ascii="Arial" w:hAnsi="Arial" w:cs="Arial"/>
                <w:sz w:val="22"/>
                <w:szCs w:val="22"/>
              </w:rPr>
              <w:t xml:space="preserve">Coordinar </w:t>
            </w:r>
            <w:r w:rsidR="00FB4624">
              <w:rPr>
                <w:rFonts w:ascii="Arial" w:hAnsi="Arial" w:cs="Arial"/>
                <w:sz w:val="22"/>
                <w:szCs w:val="22"/>
              </w:rPr>
              <w:t xml:space="preserve">a </w:t>
            </w:r>
            <w:r w:rsidRPr="0076211F">
              <w:rPr>
                <w:rFonts w:ascii="Arial" w:hAnsi="Arial" w:cs="Arial"/>
                <w:sz w:val="22"/>
                <w:szCs w:val="22"/>
              </w:rPr>
              <w:t>las áreas operativas y unidades aplicativas adheridas al sistema estatal de cuotas de recuperación.</w:t>
            </w:r>
          </w:p>
          <w:p w14:paraId="3F6CA14F" w14:textId="77777777" w:rsidR="00ED2B55" w:rsidRPr="0076211F" w:rsidRDefault="00ED2B55" w:rsidP="00ED2B55">
            <w:pPr>
              <w:spacing w:line="276" w:lineRule="auto"/>
              <w:jc w:val="both"/>
              <w:rPr>
                <w:rFonts w:ascii="Arial" w:hAnsi="Arial" w:cs="Arial"/>
                <w:sz w:val="22"/>
                <w:szCs w:val="22"/>
              </w:rPr>
            </w:pPr>
          </w:p>
          <w:p w14:paraId="45751EED" w14:textId="77777777" w:rsidR="00374A0B" w:rsidRDefault="009163AE" w:rsidP="002C63E3">
            <w:pPr>
              <w:spacing w:line="276" w:lineRule="auto"/>
              <w:jc w:val="both"/>
              <w:rPr>
                <w:rFonts w:ascii="Arial" w:hAnsi="Arial" w:cs="Arial"/>
                <w:sz w:val="22"/>
                <w:szCs w:val="22"/>
              </w:rPr>
            </w:pPr>
            <w:r w:rsidRPr="00BD18E3">
              <w:rPr>
                <w:rFonts w:ascii="Arial" w:hAnsi="Arial" w:cs="Arial"/>
                <w:sz w:val="22"/>
                <w:szCs w:val="22"/>
              </w:rPr>
              <w:t xml:space="preserve">Atender </w:t>
            </w:r>
            <w:r w:rsidR="00ED2B55" w:rsidRPr="00BD18E3">
              <w:rPr>
                <w:rFonts w:ascii="Arial" w:hAnsi="Arial" w:cs="Arial"/>
                <w:sz w:val="22"/>
                <w:szCs w:val="22"/>
              </w:rPr>
              <w:t>y coordinar los programas y proyectos</w:t>
            </w:r>
            <w:r w:rsidRPr="00BD18E3">
              <w:rPr>
                <w:rFonts w:ascii="Arial" w:hAnsi="Arial" w:cs="Arial"/>
                <w:sz w:val="22"/>
                <w:szCs w:val="22"/>
              </w:rPr>
              <w:t xml:space="preserve"> en materia de salud</w:t>
            </w:r>
            <w:r w:rsidR="002C63E3" w:rsidRPr="00BD18E3">
              <w:rPr>
                <w:rFonts w:ascii="Arial" w:hAnsi="Arial" w:cs="Arial"/>
                <w:sz w:val="22"/>
                <w:szCs w:val="22"/>
              </w:rPr>
              <w:t>.</w:t>
            </w:r>
          </w:p>
          <w:p w14:paraId="39305206" w14:textId="77777777" w:rsidR="00BD18E3" w:rsidRPr="005D143A" w:rsidRDefault="00BD18E3" w:rsidP="002C63E3">
            <w:pPr>
              <w:spacing w:line="276" w:lineRule="auto"/>
              <w:jc w:val="both"/>
              <w:rPr>
                <w:rFonts w:ascii="Arial" w:hAnsi="Arial" w:cs="Arial"/>
                <w:sz w:val="22"/>
                <w:szCs w:val="22"/>
              </w:rPr>
            </w:pPr>
          </w:p>
        </w:tc>
        <w:tc>
          <w:tcPr>
            <w:tcW w:w="1337" w:type="dxa"/>
          </w:tcPr>
          <w:p w14:paraId="0DC7878D" w14:textId="77777777" w:rsidR="000B440D" w:rsidRPr="007F3A19" w:rsidRDefault="000B440D" w:rsidP="002A35E1">
            <w:pPr>
              <w:pStyle w:val="Sinespaciado"/>
              <w:rPr>
                <w:rFonts w:ascii="Arial" w:hAnsi="Arial" w:cs="Arial"/>
                <w:sz w:val="22"/>
                <w:szCs w:val="22"/>
              </w:rPr>
            </w:pPr>
          </w:p>
        </w:tc>
        <w:tc>
          <w:tcPr>
            <w:tcW w:w="1337" w:type="dxa"/>
          </w:tcPr>
          <w:p w14:paraId="3AA7D7C2" w14:textId="77777777" w:rsidR="000B440D" w:rsidRDefault="000B440D" w:rsidP="00FC216D">
            <w:pPr>
              <w:pStyle w:val="Sinespaciado"/>
              <w:jc w:val="center"/>
              <w:rPr>
                <w:rFonts w:ascii="Arial" w:hAnsi="Arial" w:cs="Arial"/>
                <w:sz w:val="22"/>
                <w:szCs w:val="22"/>
              </w:rPr>
            </w:pPr>
          </w:p>
          <w:p w14:paraId="540CF568" w14:textId="77777777" w:rsidR="00FC216D" w:rsidRDefault="00FC216D" w:rsidP="00FC216D">
            <w:pPr>
              <w:pStyle w:val="Sinespaciado"/>
              <w:jc w:val="center"/>
              <w:rPr>
                <w:rFonts w:ascii="Arial" w:hAnsi="Arial" w:cs="Arial"/>
                <w:sz w:val="22"/>
                <w:szCs w:val="22"/>
              </w:rPr>
            </w:pPr>
          </w:p>
          <w:p w14:paraId="102F7F02" w14:textId="77777777" w:rsidR="00FC216D" w:rsidRDefault="00FC216D" w:rsidP="00FC216D">
            <w:pPr>
              <w:pStyle w:val="Sinespaciado"/>
              <w:jc w:val="center"/>
              <w:rPr>
                <w:rFonts w:ascii="Arial" w:hAnsi="Arial" w:cs="Arial"/>
                <w:sz w:val="22"/>
                <w:szCs w:val="22"/>
              </w:rPr>
            </w:pPr>
          </w:p>
          <w:p w14:paraId="09283C9B" w14:textId="77777777" w:rsidR="00FC216D" w:rsidRDefault="00FC216D" w:rsidP="00FC216D">
            <w:pPr>
              <w:pStyle w:val="Sinespaciado"/>
              <w:jc w:val="center"/>
              <w:rPr>
                <w:rFonts w:ascii="Arial" w:hAnsi="Arial" w:cs="Arial"/>
                <w:sz w:val="22"/>
                <w:szCs w:val="22"/>
              </w:rPr>
            </w:pPr>
          </w:p>
          <w:p w14:paraId="67A9C7B8" w14:textId="77777777" w:rsidR="00FC216D" w:rsidRDefault="00FC216D" w:rsidP="00FC216D">
            <w:pPr>
              <w:pStyle w:val="Sinespaciado"/>
              <w:jc w:val="center"/>
              <w:rPr>
                <w:rFonts w:ascii="Arial" w:hAnsi="Arial" w:cs="Arial"/>
                <w:sz w:val="22"/>
                <w:szCs w:val="22"/>
              </w:rPr>
            </w:pPr>
          </w:p>
          <w:p w14:paraId="775FCDA2" w14:textId="77777777" w:rsidR="00FC216D" w:rsidRDefault="00FC216D" w:rsidP="00FC216D">
            <w:pPr>
              <w:pStyle w:val="Sinespaciado"/>
              <w:jc w:val="center"/>
              <w:rPr>
                <w:rFonts w:ascii="Arial" w:hAnsi="Arial" w:cs="Arial"/>
                <w:sz w:val="22"/>
                <w:szCs w:val="22"/>
              </w:rPr>
            </w:pPr>
          </w:p>
          <w:p w14:paraId="3160C05B" w14:textId="77777777" w:rsidR="00FC216D" w:rsidRDefault="00FC216D" w:rsidP="00FC216D">
            <w:pPr>
              <w:pStyle w:val="Sinespaciado"/>
              <w:jc w:val="center"/>
              <w:rPr>
                <w:rFonts w:ascii="Arial" w:hAnsi="Arial" w:cs="Arial"/>
                <w:sz w:val="22"/>
                <w:szCs w:val="22"/>
              </w:rPr>
            </w:pPr>
            <w:r>
              <w:rPr>
                <w:rFonts w:ascii="Arial" w:hAnsi="Arial" w:cs="Arial"/>
                <w:sz w:val="22"/>
                <w:szCs w:val="22"/>
              </w:rPr>
              <w:t>X</w:t>
            </w:r>
          </w:p>
          <w:p w14:paraId="67C02A50" w14:textId="77777777" w:rsidR="00FC216D" w:rsidRDefault="00FC216D" w:rsidP="00FC216D">
            <w:pPr>
              <w:pStyle w:val="Sinespaciado"/>
              <w:jc w:val="center"/>
              <w:rPr>
                <w:rFonts w:ascii="Arial" w:hAnsi="Arial" w:cs="Arial"/>
                <w:sz w:val="22"/>
                <w:szCs w:val="22"/>
              </w:rPr>
            </w:pPr>
          </w:p>
          <w:p w14:paraId="5224354C" w14:textId="77777777" w:rsidR="00FC216D" w:rsidRDefault="00FC216D" w:rsidP="00FC216D">
            <w:pPr>
              <w:pStyle w:val="Sinespaciado"/>
              <w:jc w:val="center"/>
              <w:rPr>
                <w:rFonts w:ascii="Arial" w:hAnsi="Arial" w:cs="Arial"/>
                <w:sz w:val="22"/>
                <w:szCs w:val="22"/>
              </w:rPr>
            </w:pPr>
          </w:p>
          <w:p w14:paraId="521D9693" w14:textId="77777777" w:rsidR="00FC216D" w:rsidRDefault="00FC216D" w:rsidP="00FC216D">
            <w:pPr>
              <w:pStyle w:val="Sinespaciado"/>
              <w:jc w:val="center"/>
              <w:rPr>
                <w:rFonts w:ascii="Arial" w:hAnsi="Arial" w:cs="Arial"/>
                <w:sz w:val="22"/>
                <w:szCs w:val="22"/>
              </w:rPr>
            </w:pPr>
          </w:p>
          <w:p w14:paraId="542669CE" w14:textId="77777777" w:rsidR="00FC216D" w:rsidRDefault="00FC216D" w:rsidP="00FC216D">
            <w:pPr>
              <w:pStyle w:val="Sinespaciado"/>
              <w:jc w:val="center"/>
              <w:rPr>
                <w:rFonts w:ascii="Arial" w:hAnsi="Arial" w:cs="Arial"/>
                <w:sz w:val="22"/>
                <w:szCs w:val="22"/>
              </w:rPr>
            </w:pPr>
          </w:p>
          <w:p w14:paraId="60B5ECF5" w14:textId="77777777" w:rsidR="00FC216D" w:rsidRPr="007F3A19" w:rsidRDefault="00FC216D" w:rsidP="00FC216D">
            <w:pPr>
              <w:pStyle w:val="Sinespaciado"/>
              <w:jc w:val="center"/>
              <w:rPr>
                <w:rFonts w:ascii="Arial" w:hAnsi="Arial" w:cs="Arial"/>
                <w:sz w:val="22"/>
                <w:szCs w:val="22"/>
              </w:rPr>
            </w:pPr>
          </w:p>
        </w:tc>
        <w:tc>
          <w:tcPr>
            <w:tcW w:w="1337" w:type="dxa"/>
          </w:tcPr>
          <w:p w14:paraId="3E506D23" w14:textId="77777777" w:rsidR="00FE6979" w:rsidRDefault="00FE6979" w:rsidP="00FC216D">
            <w:pPr>
              <w:pStyle w:val="Sinespaciado"/>
              <w:jc w:val="center"/>
              <w:rPr>
                <w:rFonts w:ascii="Arial" w:hAnsi="Arial" w:cs="Arial"/>
                <w:sz w:val="22"/>
                <w:szCs w:val="22"/>
              </w:rPr>
            </w:pPr>
          </w:p>
          <w:p w14:paraId="2E77B467" w14:textId="77777777" w:rsidR="000B440D" w:rsidRDefault="00FC216D" w:rsidP="00FC216D">
            <w:pPr>
              <w:pStyle w:val="Sinespaciado"/>
              <w:jc w:val="center"/>
              <w:rPr>
                <w:rFonts w:ascii="Arial" w:hAnsi="Arial" w:cs="Arial"/>
                <w:sz w:val="22"/>
                <w:szCs w:val="22"/>
              </w:rPr>
            </w:pPr>
            <w:r>
              <w:rPr>
                <w:rFonts w:ascii="Arial" w:hAnsi="Arial" w:cs="Arial"/>
                <w:sz w:val="22"/>
                <w:szCs w:val="22"/>
              </w:rPr>
              <w:t>X</w:t>
            </w:r>
          </w:p>
          <w:p w14:paraId="4150A158" w14:textId="77777777" w:rsidR="00FC216D" w:rsidRDefault="00FC216D" w:rsidP="00FC216D">
            <w:pPr>
              <w:pStyle w:val="Sinespaciado"/>
              <w:jc w:val="center"/>
              <w:rPr>
                <w:rFonts w:ascii="Arial" w:hAnsi="Arial" w:cs="Arial"/>
                <w:sz w:val="22"/>
                <w:szCs w:val="22"/>
              </w:rPr>
            </w:pPr>
          </w:p>
          <w:p w14:paraId="4D4A8336" w14:textId="77777777" w:rsidR="00FC216D" w:rsidRDefault="00FC216D" w:rsidP="00FC216D">
            <w:pPr>
              <w:pStyle w:val="Sinespaciado"/>
              <w:jc w:val="center"/>
              <w:rPr>
                <w:rFonts w:ascii="Arial" w:hAnsi="Arial" w:cs="Arial"/>
                <w:sz w:val="22"/>
                <w:szCs w:val="22"/>
              </w:rPr>
            </w:pPr>
          </w:p>
          <w:p w14:paraId="3E988B14" w14:textId="77777777" w:rsidR="00FC216D" w:rsidRDefault="00FC216D" w:rsidP="00FC216D">
            <w:pPr>
              <w:pStyle w:val="Sinespaciado"/>
              <w:jc w:val="center"/>
              <w:rPr>
                <w:rFonts w:ascii="Arial" w:hAnsi="Arial" w:cs="Arial"/>
                <w:sz w:val="22"/>
                <w:szCs w:val="22"/>
              </w:rPr>
            </w:pPr>
          </w:p>
          <w:p w14:paraId="7D1C5DA5" w14:textId="77777777" w:rsidR="00FC216D" w:rsidRDefault="00FC216D" w:rsidP="00FC216D">
            <w:pPr>
              <w:pStyle w:val="Sinespaciado"/>
              <w:jc w:val="center"/>
              <w:rPr>
                <w:rFonts w:ascii="Arial" w:hAnsi="Arial" w:cs="Arial"/>
                <w:sz w:val="22"/>
                <w:szCs w:val="22"/>
              </w:rPr>
            </w:pPr>
          </w:p>
          <w:p w14:paraId="44418BE9" w14:textId="77777777" w:rsidR="00FC216D" w:rsidRDefault="00FC216D" w:rsidP="00FC216D">
            <w:pPr>
              <w:pStyle w:val="Sinespaciado"/>
              <w:jc w:val="center"/>
              <w:rPr>
                <w:rFonts w:ascii="Arial" w:hAnsi="Arial" w:cs="Arial"/>
                <w:sz w:val="22"/>
                <w:szCs w:val="22"/>
              </w:rPr>
            </w:pPr>
          </w:p>
          <w:p w14:paraId="21A144FC" w14:textId="77777777" w:rsidR="00FC216D" w:rsidRDefault="00FC216D" w:rsidP="00FC216D">
            <w:pPr>
              <w:pStyle w:val="Sinespaciado"/>
              <w:jc w:val="center"/>
              <w:rPr>
                <w:rFonts w:ascii="Arial" w:hAnsi="Arial" w:cs="Arial"/>
                <w:sz w:val="22"/>
                <w:szCs w:val="22"/>
              </w:rPr>
            </w:pPr>
          </w:p>
          <w:p w14:paraId="42E03B22" w14:textId="77777777" w:rsidR="00FC216D" w:rsidRDefault="00FC216D" w:rsidP="00FC216D">
            <w:pPr>
              <w:pStyle w:val="Sinespaciado"/>
              <w:jc w:val="center"/>
              <w:rPr>
                <w:rFonts w:ascii="Arial" w:hAnsi="Arial" w:cs="Arial"/>
                <w:sz w:val="22"/>
                <w:szCs w:val="22"/>
              </w:rPr>
            </w:pPr>
          </w:p>
          <w:p w14:paraId="2F495B0C" w14:textId="77777777" w:rsidR="00FC216D" w:rsidRDefault="00FC216D" w:rsidP="00FC216D">
            <w:pPr>
              <w:pStyle w:val="Sinespaciado"/>
              <w:jc w:val="center"/>
              <w:rPr>
                <w:rFonts w:ascii="Arial" w:hAnsi="Arial" w:cs="Arial"/>
                <w:sz w:val="22"/>
                <w:szCs w:val="22"/>
              </w:rPr>
            </w:pPr>
          </w:p>
          <w:p w14:paraId="2C36B114" w14:textId="77777777" w:rsidR="00FC216D" w:rsidRDefault="00FC216D" w:rsidP="00FC216D">
            <w:pPr>
              <w:pStyle w:val="Sinespaciado"/>
              <w:jc w:val="center"/>
              <w:rPr>
                <w:rFonts w:ascii="Arial" w:hAnsi="Arial" w:cs="Arial"/>
                <w:sz w:val="22"/>
                <w:szCs w:val="22"/>
              </w:rPr>
            </w:pPr>
          </w:p>
          <w:p w14:paraId="49341E50" w14:textId="77777777" w:rsidR="00FC216D" w:rsidRDefault="00FC216D" w:rsidP="00FC216D">
            <w:pPr>
              <w:pStyle w:val="Sinespaciado"/>
              <w:jc w:val="center"/>
              <w:rPr>
                <w:rFonts w:ascii="Arial" w:hAnsi="Arial" w:cs="Arial"/>
                <w:sz w:val="22"/>
                <w:szCs w:val="22"/>
              </w:rPr>
            </w:pPr>
          </w:p>
          <w:p w14:paraId="6F7BB8EE" w14:textId="77777777" w:rsidR="00FC216D" w:rsidRPr="007F3A19" w:rsidRDefault="00FC216D" w:rsidP="00FC216D">
            <w:pPr>
              <w:pStyle w:val="Sinespaciado"/>
              <w:jc w:val="center"/>
              <w:rPr>
                <w:rFonts w:ascii="Arial" w:hAnsi="Arial" w:cs="Arial"/>
                <w:sz w:val="22"/>
                <w:szCs w:val="22"/>
              </w:rPr>
            </w:pPr>
            <w:r>
              <w:rPr>
                <w:rFonts w:ascii="Arial" w:hAnsi="Arial" w:cs="Arial"/>
                <w:sz w:val="22"/>
                <w:szCs w:val="22"/>
              </w:rPr>
              <w:t>X</w:t>
            </w:r>
          </w:p>
        </w:tc>
      </w:tr>
      <w:tr w:rsidR="000B440D" w:rsidRPr="007F3A19" w14:paraId="06C7A951" w14:textId="77777777" w:rsidTr="005621CA">
        <w:trPr>
          <w:trHeight w:val="272"/>
          <w:jc w:val="center"/>
        </w:trPr>
        <w:tc>
          <w:tcPr>
            <w:tcW w:w="9532" w:type="dxa"/>
            <w:gridSpan w:val="7"/>
          </w:tcPr>
          <w:p w14:paraId="57377D1D" w14:textId="77777777" w:rsidR="000B440D" w:rsidRPr="007F3A19" w:rsidRDefault="000B440D" w:rsidP="000B440D">
            <w:pPr>
              <w:pStyle w:val="Sinespaciado"/>
              <w:numPr>
                <w:ilvl w:val="0"/>
                <w:numId w:val="1"/>
              </w:numPr>
              <w:ind w:left="322" w:hanging="284"/>
              <w:rPr>
                <w:rFonts w:ascii="Arial" w:hAnsi="Arial" w:cs="Arial"/>
                <w:b/>
                <w:sz w:val="22"/>
                <w:szCs w:val="22"/>
              </w:rPr>
            </w:pPr>
            <w:r>
              <w:rPr>
                <w:rFonts w:ascii="Arial" w:hAnsi="Arial" w:cs="Arial"/>
                <w:b/>
                <w:sz w:val="22"/>
                <w:szCs w:val="22"/>
              </w:rPr>
              <w:t>Competencias laborales.</w:t>
            </w:r>
          </w:p>
        </w:tc>
      </w:tr>
      <w:tr w:rsidR="000B440D" w:rsidRPr="007F3A19" w14:paraId="720C5AE9" w14:textId="77777777" w:rsidTr="005621CA">
        <w:trPr>
          <w:trHeight w:val="255"/>
          <w:jc w:val="center"/>
        </w:trPr>
        <w:tc>
          <w:tcPr>
            <w:tcW w:w="9532" w:type="dxa"/>
            <w:gridSpan w:val="7"/>
          </w:tcPr>
          <w:p w14:paraId="34B72B7E" w14:textId="77777777" w:rsidR="000B440D" w:rsidRPr="00996A61" w:rsidRDefault="000B440D" w:rsidP="007B213B">
            <w:pPr>
              <w:pStyle w:val="Sinespaciado"/>
              <w:tabs>
                <w:tab w:val="center" w:pos="5349"/>
              </w:tabs>
              <w:rPr>
                <w:rFonts w:ascii="Arial" w:hAnsi="Arial" w:cs="Arial"/>
                <w:b/>
                <w:sz w:val="22"/>
                <w:szCs w:val="22"/>
              </w:rPr>
            </w:pPr>
            <w:r w:rsidRPr="00996A61">
              <w:rPr>
                <w:rFonts w:ascii="Arial" w:hAnsi="Arial" w:cs="Arial"/>
                <w:b/>
                <w:sz w:val="22"/>
                <w:szCs w:val="22"/>
              </w:rPr>
              <w:t xml:space="preserve">Conocimientos </w:t>
            </w:r>
            <w:r w:rsidR="007B213B">
              <w:rPr>
                <w:rFonts w:ascii="Arial" w:hAnsi="Arial" w:cs="Arial"/>
                <w:b/>
                <w:sz w:val="22"/>
                <w:szCs w:val="22"/>
              </w:rPr>
              <w:t>generales</w:t>
            </w:r>
            <w:r w:rsidRPr="00996A61">
              <w:rPr>
                <w:rFonts w:ascii="Arial" w:hAnsi="Arial" w:cs="Arial"/>
                <w:b/>
                <w:sz w:val="22"/>
                <w:szCs w:val="22"/>
              </w:rPr>
              <w:t>:</w:t>
            </w:r>
            <w:r>
              <w:rPr>
                <w:rFonts w:ascii="Arial" w:hAnsi="Arial" w:cs="Arial"/>
                <w:b/>
                <w:sz w:val="22"/>
                <w:szCs w:val="22"/>
              </w:rPr>
              <w:tab/>
            </w:r>
          </w:p>
        </w:tc>
      </w:tr>
      <w:tr w:rsidR="000B440D" w:rsidRPr="007F3A19" w14:paraId="65AA42DB" w14:textId="77777777" w:rsidTr="005621CA">
        <w:trPr>
          <w:trHeight w:val="557"/>
          <w:jc w:val="center"/>
        </w:trPr>
        <w:tc>
          <w:tcPr>
            <w:tcW w:w="9532" w:type="dxa"/>
            <w:gridSpan w:val="7"/>
          </w:tcPr>
          <w:p w14:paraId="5F088A30" w14:textId="77777777" w:rsidR="000B440D" w:rsidRPr="007F3A19" w:rsidRDefault="00321FA3" w:rsidP="00374A0B">
            <w:pPr>
              <w:pStyle w:val="Sinespaciado"/>
              <w:spacing w:line="276" w:lineRule="auto"/>
              <w:rPr>
                <w:rFonts w:ascii="Arial" w:hAnsi="Arial" w:cs="Arial"/>
                <w:sz w:val="22"/>
                <w:szCs w:val="22"/>
              </w:rPr>
            </w:pPr>
            <w:r>
              <w:rPr>
                <w:rFonts w:ascii="Arial" w:hAnsi="Arial" w:cs="Arial"/>
                <w:sz w:val="22"/>
                <w:szCs w:val="22"/>
              </w:rPr>
              <w:t xml:space="preserve">Administración pública, </w:t>
            </w:r>
            <w:r w:rsidR="00562D5A">
              <w:rPr>
                <w:rFonts w:ascii="Arial" w:hAnsi="Arial" w:cs="Arial"/>
                <w:sz w:val="22"/>
                <w:szCs w:val="22"/>
              </w:rPr>
              <w:t>política y normativa sobre discriminación social</w:t>
            </w:r>
            <w:r>
              <w:rPr>
                <w:rFonts w:ascii="Arial" w:hAnsi="Arial" w:cs="Arial"/>
                <w:sz w:val="22"/>
                <w:szCs w:val="22"/>
              </w:rPr>
              <w:t>, derechos humanos, salud pública</w:t>
            </w:r>
            <w:r w:rsidR="00B76E5F">
              <w:rPr>
                <w:rFonts w:ascii="Arial" w:hAnsi="Arial" w:cs="Arial"/>
                <w:sz w:val="22"/>
                <w:szCs w:val="22"/>
              </w:rPr>
              <w:t xml:space="preserve">, </w:t>
            </w:r>
            <w:r w:rsidR="00562D5A">
              <w:rPr>
                <w:rFonts w:ascii="Arial" w:hAnsi="Arial" w:cs="Arial"/>
                <w:sz w:val="22"/>
                <w:szCs w:val="22"/>
              </w:rPr>
              <w:t>responsabilidad social y transparencia e información pública.</w:t>
            </w:r>
          </w:p>
        </w:tc>
      </w:tr>
      <w:tr w:rsidR="000B440D" w:rsidRPr="007F3A19" w14:paraId="060FA523" w14:textId="77777777" w:rsidTr="005621CA">
        <w:trPr>
          <w:trHeight w:val="285"/>
          <w:jc w:val="center"/>
        </w:trPr>
        <w:tc>
          <w:tcPr>
            <w:tcW w:w="9532" w:type="dxa"/>
            <w:gridSpan w:val="7"/>
          </w:tcPr>
          <w:p w14:paraId="4FD3A938" w14:textId="77777777" w:rsidR="000B440D" w:rsidRPr="00996A61" w:rsidRDefault="007B213B" w:rsidP="00374A0B">
            <w:pPr>
              <w:pStyle w:val="Sinespaciado"/>
              <w:spacing w:line="276" w:lineRule="auto"/>
              <w:rPr>
                <w:rFonts w:ascii="Arial" w:hAnsi="Arial" w:cs="Arial"/>
                <w:b/>
                <w:sz w:val="22"/>
                <w:szCs w:val="22"/>
              </w:rPr>
            </w:pPr>
            <w:r w:rsidRPr="00996A61">
              <w:rPr>
                <w:rFonts w:ascii="Arial" w:hAnsi="Arial" w:cs="Arial"/>
                <w:b/>
                <w:sz w:val="22"/>
                <w:szCs w:val="22"/>
              </w:rPr>
              <w:t>Habilidades:</w:t>
            </w:r>
          </w:p>
        </w:tc>
      </w:tr>
      <w:tr w:rsidR="000B440D" w:rsidRPr="007F3A19" w14:paraId="01CD20F0" w14:textId="77777777" w:rsidTr="005621CA">
        <w:trPr>
          <w:trHeight w:val="724"/>
          <w:jc w:val="center"/>
        </w:trPr>
        <w:tc>
          <w:tcPr>
            <w:tcW w:w="9532" w:type="dxa"/>
            <w:gridSpan w:val="7"/>
          </w:tcPr>
          <w:p w14:paraId="213ED063" w14:textId="77777777" w:rsidR="000B440D" w:rsidRPr="007F3A19" w:rsidRDefault="00321FA3" w:rsidP="00374A0B">
            <w:pPr>
              <w:pStyle w:val="Sinespaciado"/>
              <w:spacing w:line="276" w:lineRule="auto"/>
              <w:rPr>
                <w:rFonts w:ascii="Arial" w:hAnsi="Arial" w:cs="Arial"/>
                <w:sz w:val="22"/>
                <w:szCs w:val="22"/>
              </w:rPr>
            </w:pPr>
            <w:r>
              <w:rPr>
                <w:rFonts w:ascii="Arial" w:hAnsi="Arial" w:cs="Arial"/>
                <w:sz w:val="22"/>
                <w:szCs w:val="22"/>
              </w:rPr>
              <w:t>De negociación, comunicación efectiva, sociabilidad, manejo de conflictos, toma de decisiones, solución de problemas</w:t>
            </w:r>
          </w:p>
        </w:tc>
      </w:tr>
      <w:tr w:rsidR="000B440D" w:rsidRPr="007F3A19" w14:paraId="6F7650AA" w14:textId="77777777" w:rsidTr="005621CA">
        <w:trPr>
          <w:trHeight w:val="285"/>
          <w:jc w:val="center"/>
        </w:trPr>
        <w:tc>
          <w:tcPr>
            <w:tcW w:w="9532" w:type="dxa"/>
            <w:gridSpan w:val="7"/>
          </w:tcPr>
          <w:p w14:paraId="357548CA" w14:textId="77777777" w:rsidR="000B440D" w:rsidRPr="00996A61" w:rsidRDefault="007B213B" w:rsidP="00374A0B">
            <w:pPr>
              <w:pStyle w:val="Sinespaciado"/>
              <w:spacing w:line="276" w:lineRule="auto"/>
              <w:rPr>
                <w:rFonts w:ascii="Arial" w:hAnsi="Arial" w:cs="Arial"/>
                <w:b/>
                <w:sz w:val="22"/>
                <w:szCs w:val="22"/>
              </w:rPr>
            </w:pPr>
            <w:r w:rsidRPr="00996A61">
              <w:rPr>
                <w:rFonts w:ascii="Arial" w:hAnsi="Arial" w:cs="Arial"/>
                <w:b/>
                <w:sz w:val="22"/>
                <w:szCs w:val="22"/>
              </w:rPr>
              <w:t>Actitudes:</w:t>
            </w:r>
          </w:p>
        </w:tc>
      </w:tr>
      <w:tr w:rsidR="000B440D" w:rsidRPr="007F3A19" w14:paraId="36E92439" w14:textId="77777777" w:rsidTr="005621CA">
        <w:trPr>
          <w:trHeight w:val="427"/>
          <w:jc w:val="center"/>
        </w:trPr>
        <w:tc>
          <w:tcPr>
            <w:tcW w:w="9532" w:type="dxa"/>
            <w:gridSpan w:val="7"/>
          </w:tcPr>
          <w:p w14:paraId="29016E17" w14:textId="77777777" w:rsidR="000B440D" w:rsidRPr="007F3A19" w:rsidRDefault="00B01007" w:rsidP="00374A0B">
            <w:pPr>
              <w:pStyle w:val="Sinespaciado"/>
              <w:spacing w:line="276" w:lineRule="auto"/>
              <w:rPr>
                <w:rFonts w:ascii="Arial" w:hAnsi="Arial" w:cs="Arial"/>
                <w:sz w:val="22"/>
                <w:szCs w:val="22"/>
              </w:rPr>
            </w:pPr>
            <w:r>
              <w:rPr>
                <w:rFonts w:ascii="Arial" w:hAnsi="Arial" w:cs="Arial"/>
                <w:sz w:val="22"/>
                <w:szCs w:val="22"/>
              </w:rPr>
              <w:t>Liderazgo, trabajo en equipo, creatividad, empatía, compromiso</w:t>
            </w:r>
            <w:r w:rsidR="00321FA3">
              <w:rPr>
                <w:rFonts w:ascii="Arial" w:hAnsi="Arial" w:cs="Arial"/>
                <w:sz w:val="22"/>
                <w:szCs w:val="22"/>
              </w:rPr>
              <w:t>, vocación de servicio.</w:t>
            </w:r>
          </w:p>
        </w:tc>
      </w:tr>
    </w:tbl>
    <w:p w14:paraId="291F7D91" w14:textId="77777777" w:rsidR="000B440D" w:rsidRDefault="000B440D" w:rsidP="000B440D">
      <w:pPr>
        <w:pStyle w:val="Sinespaciado"/>
        <w:rPr>
          <w:rFonts w:ascii="Arial" w:hAnsi="Arial" w:cs="Arial"/>
          <w:b/>
        </w:rPr>
      </w:pPr>
    </w:p>
    <w:p w14:paraId="101E6AB8" w14:textId="77777777" w:rsidR="00764724" w:rsidRDefault="00764724" w:rsidP="000B440D">
      <w:pPr>
        <w:pStyle w:val="Sinespaciado"/>
        <w:rPr>
          <w:rFonts w:ascii="Arial" w:hAnsi="Arial" w:cs="Arial"/>
          <w:b/>
        </w:rPr>
      </w:pPr>
    </w:p>
    <w:tbl>
      <w:tblPr>
        <w:tblStyle w:val="Tablaconcuadrcula"/>
        <w:tblW w:w="9727" w:type="dxa"/>
        <w:jc w:val="center"/>
        <w:tblInd w:w="-34" w:type="dxa"/>
        <w:tblLook w:val="04A0" w:firstRow="1" w:lastRow="0" w:firstColumn="1" w:lastColumn="0" w:noHBand="0" w:noVBand="1"/>
      </w:tblPr>
      <w:tblGrid>
        <w:gridCol w:w="9727"/>
      </w:tblGrid>
      <w:tr w:rsidR="00E56BEA" w:rsidRPr="007F3A19" w14:paraId="2901EF45" w14:textId="77777777" w:rsidTr="005621CA">
        <w:trPr>
          <w:trHeight w:val="277"/>
          <w:jc w:val="center"/>
        </w:trPr>
        <w:tc>
          <w:tcPr>
            <w:tcW w:w="9727" w:type="dxa"/>
          </w:tcPr>
          <w:p w14:paraId="79F0E158" w14:textId="77777777" w:rsidR="00E56BEA" w:rsidRPr="00DD2295" w:rsidRDefault="00E56BEA" w:rsidP="00C974A5">
            <w:pPr>
              <w:pStyle w:val="Sinespaciado"/>
              <w:numPr>
                <w:ilvl w:val="0"/>
                <w:numId w:val="21"/>
              </w:numPr>
              <w:ind w:left="315"/>
              <w:rPr>
                <w:rFonts w:ascii="Arial" w:hAnsi="Arial" w:cs="Arial"/>
                <w:b/>
                <w:sz w:val="22"/>
                <w:szCs w:val="22"/>
              </w:rPr>
            </w:pPr>
            <w:r w:rsidRPr="00DD2295">
              <w:rPr>
                <w:rFonts w:ascii="Arial" w:hAnsi="Arial" w:cs="Arial"/>
                <w:b/>
                <w:sz w:val="22"/>
                <w:szCs w:val="22"/>
              </w:rPr>
              <w:t>Nomenclatura</w:t>
            </w:r>
            <w:r w:rsidR="00C974A5">
              <w:rPr>
                <w:rFonts w:ascii="Arial" w:hAnsi="Arial" w:cs="Arial"/>
                <w:b/>
                <w:sz w:val="22"/>
                <w:szCs w:val="22"/>
              </w:rPr>
              <w:t>:</w:t>
            </w:r>
            <w:r w:rsidR="00A845B5">
              <w:rPr>
                <w:rFonts w:ascii="Arial" w:hAnsi="Arial" w:cs="Arial"/>
                <w:b/>
                <w:sz w:val="22"/>
                <w:szCs w:val="22"/>
              </w:rPr>
              <w:t xml:space="preserve"> </w:t>
            </w:r>
            <w:r w:rsidR="004D185E" w:rsidRPr="00C974A5">
              <w:rPr>
                <w:rFonts w:ascii="Arial" w:hAnsi="Arial" w:cs="Arial"/>
                <w:sz w:val="22"/>
                <w:szCs w:val="22"/>
              </w:rPr>
              <w:t>Administración del Patrimonio de la Beneficencia Pública del Estado de Oaxaca</w:t>
            </w:r>
            <w:r w:rsidR="00FE6979" w:rsidRPr="00C974A5">
              <w:rPr>
                <w:rFonts w:ascii="Arial" w:hAnsi="Arial" w:cs="Arial"/>
                <w:sz w:val="22"/>
                <w:szCs w:val="22"/>
              </w:rPr>
              <w:t>.</w:t>
            </w:r>
          </w:p>
        </w:tc>
      </w:tr>
      <w:tr w:rsidR="00E56BEA" w:rsidRPr="007F3A19" w14:paraId="53FBB53B" w14:textId="77777777" w:rsidTr="005621CA">
        <w:trPr>
          <w:trHeight w:val="277"/>
          <w:jc w:val="center"/>
        </w:trPr>
        <w:tc>
          <w:tcPr>
            <w:tcW w:w="9727" w:type="dxa"/>
          </w:tcPr>
          <w:p w14:paraId="4A44FF1C" w14:textId="77777777" w:rsidR="00E56BEA" w:rsidRPr="007F3A19" w:rsidRDefault="00E56BEA" w:rsidP="002A35E1">
            <w:pPr>
              <w:pStyle w:val="Sinespaciado"/>
              <w:rPr>
                <w:rFonts w:ascii="Arial" w:hAnsi="Arial" w:cs="Arial"/>
                <w:b/>
                <w:sz w:val="22"/>
                <w:szCs w:val="22"/>
              </w:rPr>
            </w:pPr>
            <w:r w:rsidRPr="007F3A19">
              <w:rPr>
                <w:rFonts w:ascii="Arial" w:hAnsi="Arial" w:cs="Arial"/>
                <w:b/>
                <w:sz w:val="22"/>
                <w:szCs w:val="22"/>
              </w:rPr>
              <w:t>Puesto:</w:t>
            </w:r>
            <w:r w:rsidR="00A845B5">
              <w:rPr>
                <w:rFonts w:ascii="Arial" w:hAnsi="Arial" w:cs="Arial"/>
                <w:b/>
                <w:sz w:val="22"/>
                <w:szCs w:val="22"/>
              </w:rPr>
              <w:t xml:space="preserve"> </w:t>
            </w:r>
            <w:r w:rsidR="00A90C60" w:rsidRPr="00C974A5">
              <w:rPr>
                <w:rFonts w:ascii="Arial" w:hAnsi="Arial" w:cs="Arial"/>
                <w:sz w:val="22"/>
                <w:szCs w:val="22"/>
              </w:rPr>
              <w:t>secretario</w:t>
            </w:r>
            <w:r w:rsidRPr="00C974A5">
              <w:rPr>
                <w:rFonts w:ascii="Arial" w:hAnsi="Arial" w:cs="Arial"/>
                <w:sz w:val="22"/>
                <w:szCs w:val="22"/>
              </w:rPr>
              <w:t xml:space="preserve"> (a)</w:t>
            </w:r>
            <w:r w:rsidR="00A90C60" w:rsidRPr="00C974A5">
              <w:rPr>
                <w:rFonts w:ascii="Arial" w:hAnsi="Arial" w:cs="Arial"/>
                <w:sz w:val="22"/>
                <w:szCs w:val="22"/>
              </w:rPr>
              <w:t xml:space="preserve"> particular</w:t>
            </w:r>
            <w:r w:rsidR="00FE6979" w:rsidRPr="00C974A5">
              <w:rPr>
                <w:rFonts w:ascii="Arial" w:hAnsi="Arial" w:cs="Arial"/>
                <w:sz w:val="22"/>
                <w:szCs w:val="22"/>
              </w:rPr>
              <w:t>.</w:t>
            </w:r>
          </w:p>
        </w:tc>
      </w:tr>
      <w:tr w:rsidR="00E56BEA" w:rsidRPr="007F3A19" w14:paraId="79B78227" w14:textId="77777777" w:rsidTr="005621CA">
        <w:trPr>
          <w:trHeight w:val="277"/>
          <w:jc w:val="center"/>
        </w:trPr>
        <w:tc>
          <w:tcPr>
            <w:tcW w:w="9727" w:type="dxa"/>
          </w:tcPr>
          <w:p w14:paraId="7A646D06" w14:textId="77777777" w:rsidR="00E56BEA" w:rsidRPr="007F3A19" w:rsidRDefault="00E56BEA" w:rsidP="002A35E1">
            <w:pPr>
              <w:pStyle w:val="Sinespaciado"/>
              <w:rPr>
                <w:rFonts w:ascii="Arial" w:hAnsi="Arial" w:cs="Arial"/>
                <w:b/>
                <w:sz w:val="22"/>
                <w:szCs w:val="22"/>
              </w:rPr>
            </w:pPr>
            <w:r w:rsidRPr="007F3A19">
              <w:rPr>
                <w:rFonts w:ascii="Arial" w:hAnsi="Arial" w:cs="Arial"/>
                <w:b/>
                <w:sz w:val="22"/>
                <w:szCs w:val="22"/>
              </w:rPr>
              <w:t>Superior inmediato:</w:t>
            </w:r>
            <w:r w:rsidR="00A845B5">
              <w:rPr>
                <w:rFonts w:ascii="Arial" w:hAnsi="Arial" w:cs="Arial"/>
                <w:b/>
                <w:sz w:val="22"/>
                <w:szCs w:val="22"/>
              </w:rPr>
              <w:t xml:space="preserve"> </w:t>
            </w:r>
            <w:r w:rsidR="00A90C60" w:rsidRPr="00C974A5">
              <w:rPr>
                <w:rFonts w:ascii="Arial" w:hAnsi="Arial" w:cs="Arial"/>
                <w:sz w:val="22"/>
                <w:szCs w:val="22"/>
              </w:rPr>
              <w:t>Director (a) General</w:t>
            </w:r>
            <w:r w:rsidR="00FE6979" w:rsidRPr="00C974A5">
              <w:rPr>
                <w:rFonts w:ascii="Arial" w:hAnsi="Arial" w:cs="Arial"/>
                <w:sz w:val="22"/>
                <w:szCs w:val="22"/>
              </w:rPr>
              <w:t>.</w:t>
            </w:r>
          </w:p>
        </w:tc>
      </w:tr>
      <w:tr w:rsidR="00E56BEA" w:rsidRPr="007F3A19" w14:paraId="443E38D9" w14:textId="77777777" w:rsidTr="005621CA">
        <w:trPr>
          <w:trHeight w:val="277"/>
          <w:jc w:val="center"/>
        </w:trPr>
        <w:tc>
          <w:tcPr>
            <w:tcW w:w="9727" w:type="dxa"/>
          </w:tcPr>
          <w:p w14:paraId="1008FF7E" w14:textId="77777777" w:rsidR="00E56BEA" w:rsidRPr="007F3A19" w:rsidRDefault="00E56BEA" w:rsidP="002A35E1">
            <w:pPr>
              <w:pStyle w:val="Sinespaciado"/>
              <w:rPr>
                <w:rFonts w:ascii="Arial" w:hAnsi="Arial" w:cs="Arial"/>
                <w:b/>
                <w:sz w:val="22"/>
                <w:szCs w:val="22"/>
              </w:rPr>
            </w:pPr>
            <w:r w:rsidRPr="007F3A19">
              <w:rPr>
                <w:rFonts w:ascii="Arial" w:hAnsi="Arial" w:cs="Arial"/>
                <w:b/>
                <w:sz w:val="22"/>
                <w:szCs w:val="22"/>
              </w:rPr>
              <w:t>Área de adscripción:</w:t>
            </w:r>
            <w:r w:rsidR="00A845B5">
              <w:rPr>
                <w:rFonts w:ascii="Arial" w:hAnsi="Arial" w:cs="Arial"/>
                <w:b/>
                <w:sz w:val="22"/>
                <w:szCs w:val="22"/>
              </w:rPr>
              <w:t xml:space="preserve"> </w:t>
            </w:r>
            <w:r w:rsidR="00A90C60" w:rsidRPr="00C974A5">
              <w:rPr>
                <w:rFonts w:ascii="Arial" w:hAnsi="Arial" w:cs="Arial"/>
                <w:sz w:val="22"/>
                <w:szCs w:val="22"/>
              </w:rPr>
              <w:t>Dirección General</w:t>
            </w:r>
            <w:r w:rsidR="00FE6979" w:rsidRPr="00C974A5">
              <w:rPr>
                <w:rFonts w:ascii="Arial" w:hAnsi="Arial" w:cs="Arial"/>
                <w:sz w:val="22"/>
                <w:szCs w:val="22"/>
              </w:rPr>
              <w:t>.</w:t>
            </w:r>
          </w:p>
        </w:tc>
      </w:tr>
      <w:tr w:rsidR="00E56BEA" w:rsidRPr="007F3A19" w14:paraId="04294641" w14:textId="77777777" w:rsidTr="005621CA">
        <w:trPr>
          <w:trHeight w:val="277"/>
          <w:jc w:val="center"/>
        </w:trPr>
        <w:tc>
          <w:tcPr>
            <w:tcW w:w="9727" w:type="dxa"/>
          </w:tcPr>
          <w:p w14:paraId="2217BFE4" w14:textId="77777777" w:rsidR="00E56BEA" w:rsidRPr="007F3A19" w:rsidRDefault="00E56BEA" w:rsidP="002A35E1">
            <w:pPr>
              <w:pStyle w:val="Sinespaciado"/>
              <w:rPr>
                <w:rFonts w:ascii="Arial" w:hAnsi="Arial" w:cs="Arial"/>
                <w:b/>
                <w:sz w:val="22"/>
                <w:szCs w:val="22"/>
              </w:rPr>
            </w:pPr>
            <w:r w:rsidRPr="007F3A19">
              <w:rPr>
                <w:rFonts w:ascii="Arial" w:hAnsi="Arial" w:cs="Arial"/>
                <w:b/>
                <w:sz w:val="22"/>
                <w:szCs w:val="22"/>
              </w:rPr>
              <w:t>Tipo de plaza – relación laboral:</w:t>
            </w:r>
            <w:r w:rsidR="00A845B5">
              <w:rPr>
                <w:rFonts w:ascii="Arial" w:hAnsi="Arial" w:cs="Arial"/>
                <w:b/>
                <w:sz w:val="22"/>
                <w:szCs w:val="22"/>
              </w:rPr>
              <w:t xml:space="preserve"> </w:t>
            </w:r>
            <w:r w:rsidRPr="00C974A5">
              <w:rPr>
                <w:rFonts w:ascii="Arial" w:hAnsi="Arial" w:cs="Arial"/>
                <w:sz w:val="22"/>
                <w:szCs w:val="22"/>
              </w:rPr>
              <w:t>Confianza</w:t>
            </w:r>
            <w:r w:rsidR="00FE6979" w:rsidRPr="00C974A5">
              <w:rPr>
                <w:rFonts w:ascii="Arial" w:hAnsi="Arial" w:cs="Arial"/>
                <w:sz w:val="22"/>
                <w:szCs w:val="22"/>
              </w:rPr>
              <w:t>.</w:t>
            </w:r>
          </w:p>
        </w:tc>
      </w:tr>
    </w:tbl>
    <w:p w14:paraId="3E78D679" w14:textId="77777777" w:rsidR="00E56BEA" w:rsidRPr="007F3A19" w:rsidRDefault="00E56BEA" w:rsidP="00E56BEA">
      <w:pPr>
        <w:pStyle w:val="Sinespaciado"/>
        <w:rPr>
          <w:rFonts w:ascii="Arial" w:hAnsi="Arial" w:cs="Arial"/>
          <w:b/>
        </w:rPr>
      </w:pPr>
    </w:p>
    <w:tbl>
      <w:tblPr>
        <w:tblStyle w:val="Tablaconcuadrcula"/>
        <w:tblW w:w="9743" w:type="dxa"/>
        <w:jc w:val="center"/>
        <w:tblLook w:val="04A0" w:firstRow="1" w:lastRow="0" w:firstColumn="1" w:lastColumn="0" w:noHBand="0" w:noVBand="1"/>
      </w:tblPr>
      <w:tblGrid>
        <w:gridCol w:w="9743"/>
      </w:tblGrid>
      <w:tr w:rsidR="00E56BEA" w:rsidRPr="007F3A19" w14:paraId="7AF71F81" w14:textId="77777777" w:rsidTr="005621CA">
        <w:trPr>
          <w:trHeight w:val="269"/>
          <w:jc w:val="center"/>
        </w:trPr>
        <w:tc>
          <w:tcPr>
            <w:tcW w:w="9743" w:type="dxa"/>
          </w:tcPr>
          <w:p w14:paraId="3CC8B5E6" w14:textId="77777777" w:rsidR="00E56BEA" w:rsidRPr="007F3A19" w:rsidRDefault="00E56BEA" w:rsidP="0094167B">
            <w:pPr>
              <w:pStyle w:val="Sinespaciado"/>
              <w:numPr>
                <w:ilvl w:val="0"/>
                <w:numId w:val="21"/>
              </w:numPr>
              <w:ind w:left="322" w:hanging="284"/>
              <w:rPr>
                <w:rFonts w:ascii="Arial" w:hAnsi="Arial" w:cs="Arial"/>
                <w:b/>
                <w:sz w:val="22"/>
                <w:szCs w:val="22"/>
              </w:rPr>
            </w:pPr>
            <w:r w:rsidRPr="007F3A19">
              <w:rPr>
                <w:rFonts w:ascii="Arial" w:hAnsi="Arial" w:cs="Arial"/>
                <w:b/>
                <w:sz w:val="22"/>
                <w:szCs w:val="22"/>
              </w:rPr>
              <w:t>Objetivo:</w:t>
            </w:r>
          </w:p>
        </w:tc>
      </w:tr>
      <w:tr w:rsidR="00E56BEA" w:rsidRPr="007F3A19" w14:paraId="5EE3F21D" w14:textId="77777777" w:rsidTr="005621CA">
        <w:trPr>
          <w:trHeight w:val="664"/>
          <w:jc w:val="center"/>
        </w:trPr>
        <w:tc>
          <w:tcPr>
            <w:tcW w:w="9743" w:type="dxa"/>
          </w:tcPr>
          <w:p w14:paraId="758087BA" w14:textId="77777777" w:rsidR="00E56BEA" w:rsidRPr="007F3A19" w:rsidRDefault="00A90C60" w:rsidP="00374A0B">
            <w:pPr>
              <w:pStyle w:val="Sinespaciado"/>
              <w:spacing w:line="276" w:lineRule="auto"/>
              <w:jc w:val="both"/>
              <w:rPr>
                <w:rFonts w:ascii="Arial" w:hAnsi="Arial" w:cs="Arial"/>
                <w:b/>
                <w:sz w:val="22"/>
                <w:szCs w:val="22"/>
              </w:rPr>
            </w:pPr>
            <w:r w:rsidRPr="008555D4">
              <w:rPr>
                <w:rFonts w:ascii="Arial" w:hAnsi="Arial" w:cs="Arial"/>
                <w:sz w:val="22"/>
                <w:szCs w:val="22"/>
              </w:rPr>
              <w:t>Apoyar a</w:t>
            </w:r>
            <w:r w:rsidR="000F43AF">
              <w:rPr>
                <w:rFonts w:ascii="Arial" w:hAnsi="Arial" w:cs="Arial"/>
                <w:sz w:val="22"/>
                <w:szCs w:val="22"/>
              </w:rPr>
              <w:t xml:space="preserve">l Director (a) </w:t>
            </w:r>
            <w:r w:rsidRPr="0090480F">
              <w:rPr>
                <w:rFonts w:ascii="Arial" w:hAnsi="Arial" w:cs="Arial"/>
                <w:sz w:val="22"/>
                <w:szCs w:val="22"/>
              </w:rPr>
              <w:t>General</w:t>
            </w:r>
            <w:r w:rsidRPr="008555D4">
              <w:rPr>
                <w:rFonts w:ascii="Arial" w:hAnsi="Arial" w:cs="Arial"/>
                <w:sz w:val="22"/>
                <w:szCs w:val="22"/>
              </w:rPr>
              <w:t xml:space="preserve">, </w:t>
            </w:r>
            <w:r w:rsidR="000F43AF">
              <w:rPr>
                <w:rFonts w:ascii="Arial" w:hAnsi="Arial" w:cs="Arial"/>
                <w:sz w:val="22"/>
                <w:szCs w:val="22"/>
              </w:rPr>
              <w:t xml:space="preserve">en el </w:t>
            </w:r>
            <w:r w:rsidR="003332AC" w:rsidRPr="008555D4">
              <w:rPr>
                <w:rFonts w:ascii="Arial" w:hAnsi="Arial" w:cs="Arial"/>
                <w:sz w:val="22"/>
                <w:szCs w:val="22"/>
              </w:rPr>
              <w:t xml:space="preserve">seguimiento </w:t>
            </w:r>
            <w:r w:rsidR="003332AC">
              <w:rPr>
                <w:rFonts w:ascii="Arial" w:hAnsi="Arial" w:cs="Arial"/>
                <w:sz w:val="22"/>
                <w:szCs w:val="22"/>
              </w:rPr>
              <w:t xml:space="preserve">administrativo </w:t>
            </w:r>
            <w:r w:rsidRPr="008555D4">
              <w:rPr>
                <w:rFonts w:ascii="Arial" w:hAnsi="Arial" w:cs="Arial"/>
                <w:sz w:val="22"/>
                <w:szCs w:val="22"/>
              </w:rPr>
              <w:t>de asuntos</w:t>
            </w:r>
            <w:r w:rsidR="003332AC">
              <w:rPr>
                <w:rFonts w:ascii="Arial" w:hAnsi="Arial" w:cs="Arial"/>
                <w:sz w:val="22"/>
                <w:szCs w:val="22"/>
              </w:rPr>
              <w:t xml:space="preserve"> relacionados</w:t>
            </w:r>
            <w:r w:rsidRPr="008555D4">
              <w:rPr>
                <w:rFonts w:ascii="Arial" w:hAnsi="Arial" w:cs="Arial"/>
                <w:sz w:val="22"/>
                <w:szCs w:val="22"/>
              </w:rPr>
              <w:t xml:space="preserve"> con las diversas Dependencias </w:t>
            </w:r>
            <w:r w:rsidR="00C974A5" w:rsidRPr="00E00233">
              <w:rPr>
                <w:rFonts w:ascii="Arial" w:hAnsi="Arial" w:cs="Arial"/>
                <w:sz w:val="22"/>
                <w:szCs w:val="22"/>
              </w:rPr>
              <w:t xml:space="preserve">y Entidades </w:t>
            </w:r>
            <w:r w:rsidRPr="00E00233">
              <w:rPr>
                <w:rFonts w:ascii="Arial" w:hAnsi="Arial" w:cs="Arial"/>
                <w:sz w:val="22"/>
                <w:szCs w:val="22"/>
              </w:rPr>
              <w:t>de</w:t>
            </w:r>
            <w:r w:rsidRPr="008555D4">
              <w:rPr>
                <w:rFonts w:ascii="Arial" w:hAnsi="Arial" w:cs="Arial"/>
                <w:sz w:val="22"/>
                <w:szCs w:val="22"/>
              </w:rPr>
              <w:t xml:space="preserve"> la</w:t>
            </w:r>
            <w:r w:rsidR="00C974A5">
              <w:rPr>
                <w:rFonts w:ascii="Arial" w:hAnsi="Arial" w:cs="Arial"/>
                <w:sz w:val="22"/>
                <w:szCs w:val="22"/>
              </w:rPr>
              <w:t xml:space="preserve"> Administración Pública Estatal e</w:t>
            </w:r>
            <w:r w:rsidR="00A845B5">
              <w:rPr>
                <w:rFonts w:ascii="Arial" w:hAnsi="Arial" w:cs="Arial"/>
                <w:sz w:val="22"/>
                <w:szCs w:val="22"/>
              </w:rPr>
              <w:t xml:space="preserve"> </w:t>
            </w:r>
            <w:r w:rsidR="00C974A5" w:rsidRPr="008555D4">
              <w:rPr>
                <w:rFonts w:ascii="Arial" w:hAnsi="Arial" w:cs="Arial"/>
                <w:sz w:val="22"/>
                <w:szCs w:val="22"/>
              </w:rPr>
              <w:t>instituciones privadas</w:t>
            </w:r>
            <w:r w:rsidR="00815FE4">
              <w:rPr>
                <w:rFonts w:ascii="Arial" w:hAnsi="Arial" w:cs="Arial"/>
                <w:sz w:val="22"/>
                <w:szCs w:val="22"/>
              </w:rPr>
              <w:t xml:space="preserve">, </w:t>
            </w:r>
            <w:r w:rsidR="00815FE4" w:rsidRPr="00BD18E3">
              <w:rPr>
                <w:rFonts w:ascii="Arial" w:hAnsi="Arial" w:cs="Arial"/>
                <w:sz w:val="22"/>
                <w:szCs w:val="22"/>
              </w:rPr>
              <w:t>así como a personas físicas en atención a solicitudes</w:t>
            </w:r>
            <w:r w:rsidRPr="00BD18E3">
              <w:rPr>
                <w:rFonts w:ascii="Arial" w:hAnsi="Arial" w:cs="Arial"/>
                <w:sz w:val="22"/>
                <w:szCs w:val="22"/>
              </w:rPr>
              <w:t>.</w:t>
            </w:r>
          </w:p>
        </w:tc>
      </w:tr>
      <w:tr w:rsidR="00E56BEA" w:rsidRPr="007F3A19" w14:paraId="59CD797D" w14:textId="77777777" w:rsidTr="005621CA">
        <w:trPr>
          <w:trHeight w:val="269"/>
          <w:jc w:val="center"/>
        </w:trPr>
        <w:tc>
          <w:tcPr>
            <w:tcW w:w="9743" w:type="dxa"/>
          </w:tcPr>
          <w:p w14:paraId="69CC3300" w14:textId="77777777" w:rsidR="00E56BEA" w:rsidRPr="007F3A19" w:rsidRDefault="00E56BEA" w:rsidP="0094167B">
            <w:pPr>
              <w:pStyle w:val="Sinespaciado"/>
              <w:numPr>
                <w:ilvl w:val="0"/>
                <w:numId w:val="21"/>
              </w:numPr>
              <w:ind w:left="322" w:hanging="284"/>
              <w:rPr>
                <w:rFonts w:ascii="Arial" w:hAnsi="Arial" w:cs="Arial"/>
                <w:b/>
                <w:sz w:val="22"/>
                <w:szCs w:val="22"/>
              </w:rPr>
            </w:pPr>
            <w:r w:rsidRPr="007F3A19">
              <w:rPr>
                <w:rFonts w:ascii="Arial" w:hAnsi="Arial" w:cs="Arial"/>
                <w:b/>
                <w:sz w:val="22"/>
                <w:szCs w:val="22"/>
              </w:rPr>
              <w:t>Funciones:</w:t>
            </w:r>
          </w:p>
        </w:tc>
      </w:tr>
      <w:tr w:rsidR="00E56BEA" w:rsidRPr="007F3A19" w14:paraId="6A50B3BE" w14:textId="77777777" w:rsidTr="005621CA">
        <w:trPr>
          <w:trHeight w:val="1458"/>
          <w:jc w:val="center"/>
        </w:trPr>
        <w:tc>
          <w:tcPr>
            <w:tcW w:w="9743" w:type="dxa"/>
          </w:tcPr>
          <w:p w14:paraId="3ABA9F3B" w14:textId="77777777" w:rsidR="00A90C60" w:rsidRPr="00EB1C50" w:rsidRDefault="003332AC" w:rsidP="00374A0B">
            <w:pPr>
              <w:pStyle w:val="Prrafodelista"/>
              <w:numPr>
                <w:ilvl w:val="0"/>
                <w:numId w:val="27"/>
              </w:numPr>
              <w:spacing w:line="276" w:lineRule="auto"/>
              <w:jc w:val="both"/>
              <w:rPr>
                <w:rFonts w:ascii="Arial" w:hAnsi="Arial" w:cs="Arial"/>
                <w:sz w:val="22"/>
                <w:szCs w:val="22"/>
              </w:rPr>
            </w:pPr>
            <w:r>
              <w:rPr>
                <w:rFonts w:ascii="Arial" w:hAnsi="Arial" w:cs="Arial"/>
                <w:sz w:val="22"/>
                <w:szCs w:val="22"/>
              </w:rPr>
              <w:t xml:space="preserve">Organizar </w:t>
            </w:r>
            <w:r w:rsidR="00A90C60" w:rsidRPr="00EB1C50">
              <w:rPr>
                <w:rFonts w:ascii="Arial" w:hAnsi="Arial" w:cs="Arial"/>
                <w:sz w:val="22"/>
                <w:szCs w:val="22"/>
              </w:rPr>
              <w:t xml:space="preserve">la </w:t>
            </w:r>
            <w:r>
              <w:rPr>
                <w:rFonts w:ascii="Arial" w:hAnsi="Arial" w:cs="Arial"/>
                <w:sz w:val="22"/>
                <w:szCs w:val="22"/>
              </w:rPr>
              <w:t xml:space="preserve">documentación y </w:t>
            </w:r>
            <w:r w:rsidR="00A90C60" w:rsidRPr="00EB1C50">
              <w:rPr>
                <w:rFonts w:ascii="Arial" w:hAnsi="Arial" w:cs="Arial"/>
                <w:sz w:val="22"/>
                <w:szCs w:val="22"/>
              </w:rPr>
              <w:t xml:space="preserve">correspondencia que </w:t>
            </w:r>
            <w:r>
              <w:rPr>
                <w:rFonts w:ascii="Arial" w:hAnsi="Arial" w:cs="Arial"/>
                <w:sz w:val="22"/>
                <w:szCs w:val="22"/>
              </w:rPr>
              <w:t>se turna a la Dirección General</w:t>
            </w:r>
            <w:r w:rsidR="00B91E94">
              <w:rPr>
                <w:rFonts w:ascii="Arial" w:hAnsi="Arial" w:cs="Arial"/>
                <w:sz w:val="22"/>
                <w:szCs w:val="22"/>
              </w:rPr>
              <w:t>;</w:t>
            </w:r>
          </w:p>
          <w:p w14:paraId="247B66B6" w14:textId="77777777" w:rsidR="00A90C60" w:rsidRPr="00EB1C50" w:rsidRDefault="00A90C60" w:rsidP="00374A0B">
            <w:pPr>
              <w:pStyle w:val="Prrafodelista"/>
              <w:numPr>
                <w:ilvl w:val="0"/>
                <w:numId w:val="27"/>
              </w:numPr>
              <w:spacing w:line="276" w:lineRule="auto"/>
              <w:jc w:val="both"/>
              <w:rPr>
                <w:rFonts w:ascii="Arial" w:hAnsi="Arial" w:cs="Arial"/>
                <w:sz w:val="22"/>
                <w:szCs w:val="22"/>
              </w:rPr>
            </w:pPr>
            <w:r w:rsidRPr="00EB1C50">
              <w:rPr>
                <w:rFonts w:ascii="Arial" w:hAnsi="Arial" w:cs="Arial"/>
                <w:sz w:val="22"/>
                <w:szCs w:val="22"/>
              </w:rPr>
              <w:t xml:space="preserve">Atenderlas solicitudes de entrevista o </w:t>
            </w:r>
            <w:r w:rsidR="003332AC" w:rsidRPr="00EB1C50">
              <w:rPr>
                <w:rFonts w:ascii="Arial" w:hAnsi="Arial" w:cs="Arial"/>
                <w:sz w:val="22"/>
                <w:szCs w:val="22"/>
              </w:rPr>
              <w:t>reunión</w:t>
            </w:r>
            <w:r w:rsidR="00663633" w:rsidRPr="00EB1C50">
              <w:rPr>
                <w:rFonts w:ascii="Arial" w:hAnsi="Arial" w:cs="Arial"/>
                <w:sz w:val="22"/>
                <w:szCs w:val="22"/>
              </w:rPr>
              <w:t xml:space="preserve"> solicitadas</w:t>
            </w:r>
            <w:r w:rsidR="003332AC" w:rsidRPr="00EB1C50">
              <w:rPr>
                <w:rFonts w:ascii="Arial" w:hAnsi="Arial" w:cs="Arial"/>
                <w:sz w:val="22"/>
                <w:szCs w:val="22"/>
              </w:rPr>
              <w:t>,</w:t>
            </w:r>
            <w:r w:rsidR="00A845B5">
              <w:rPr>
                <w:rFonts w:ascii="Arial" w:hAnsi="Arial" w:cs="Arial"/>
                <w:sz w:val="22"/>
                <w:szCs w:val="22"/>
              </w:rPr>
              <w:t xml:space="preserve"> </w:t>
            </w:r>
            <w:r w:rsidR="00B91E94">
              <w:rPr>
                <w:rFonts w:ascii="Arial" w:hAnsi="Arial" w:cs="Arial"/>
                <w:sz w:val="22"/>
                <w:szCs w:val="22"/>
              </w:rPr>
              <w:t xml:space="preserve">así como las </w:t>
            </w:r>
            <w:r w:rsidR="00663633">
              <w:rPr>
                <w:rFonts w:ascii="Arial" w:hAnsi="Arial" w:cs="Arial"/>
                <w:sz w:val="22"/>
                <w:szCs w:val="22"/>
              </w:rPr>
              <w:t>programadas a través de</w:t>
            </w:r>
            <w:r w:rsidR="003332AC">
              <w:rPr>
                <w:rFonts w:ascii="Arial" w:hAnsi="Arial" w:cs="Arial"/>
                <w:sz w:val="22"/>
                <w:szCs w:val="22"/>
              </w:rPr>
              <w:t xml:space="preserve"> la agenda </w:t>
            </w:r>
            <w:r w:rsidR="00663633">
              <w:rPr>
                <w:rFonts w:ascii="Arial" w:hAnsi="Arial" w:cs="Arial"/>
                <w:sz w:val="22"/>
                <w:szCs w:val="22"/>
              </w:rPr>
              <w:t xml:space="preserve">de la </w:t>
            </w:r>
            <w:r w:rsidR="003332AC">
              <w:rPr>
                <w:rFonts w:ascii="Arial" w:hAnsi="Arial" w:cs="Arial"/>
                <w:sz w:val="22"/>
                <w:szCs w:val="22"/>
              </w:rPr>
              <w:t>Dirección</w:t>
            </w:r>
            <w:r w:rsidRPr="00EB1C50">
              <w:rPr>
                <w:rFonts w:ascii="Arial" w:hAnsi="Arial" w:cs="Arial"/>
                <w:sz w:val="22"/>
                <w:szCs w:val="22"/>
              </w:rPr>
              <w:t xml:space="preserve"> General;</w:t>
            </w:r>
          </w:p>
          <w:p w14:paraId="2D202A83" w14:textId="77777777" w:rsidR="00A90C60" w:rsidRPr="00E00233" w:rsidRDefault="00663633" w:rsidP="00374A0B">
            <w:pPr>
              <w:pStyle w:val="Prrafodelista"/>
              <w:numPr>
                <w:ilvl w:val="0"/>
                <w:numId w:val="27"/>
              </w:numPr>
              <w:spacing w:line="276" w:lineRule="auto"/>
              <w:jc w:val="both"/>
              <w:rPr>
                <w:rFonts w:ascii="Arial" w:hAnsi="Arial" w:cs="Arial"/>
                <w:sz w:val="22"/>
                <w:szCs w:val="22"/>
              </w:rPr>
            </w:pPr>
            <w:r>
              <w:rPr>
                <w:rFonts w:ascii="Arial" w:hAnsi="Arial" w:cs="Arial"/>
                <w:sz w:val="22"/>
                <w:szCs w:val="22"/>
              </w:rPr>
              <w:t>Intervenir como e</w:t>
            </w:r>
            <w:r w:rsidR="00A90C60" w:rsidRPr="00EB1C50">
              <w:rPr>
                <w:rFonts w:ascii="Arial" w:hAnsi="Arial" w:cs="Arial"/>
                <w:sz w:val="22"/>
                <w:szCs w:val="22"/>
              </w:rPr>
              <w:t xml:space="preserve">nlace en las actividades indicadas por la </w:t>
            </w:r>
            <w:r w:rsidR="00EB1C50">
              <w:rPr>
                <w:rFonts w:ascii="Arial" w:hAnsi="Arial" w:cs="Arial"/>
                <w:sz w:val="22"/>
                <w:szCs w:val="22"/>
              </w:rPr>
              <w:t xml:space="preserve">Dirección </w:t>
            </w:r>
            <w:r w:rsidR="00EB1C50" w:rsidRPr="00EB1C50">
              <w:rPr>
                <w:rFonts w:ascii="Arial" w:hAnsi="Arial" w:cs="Arial"/>
                <w:sz w:val="22"/>
                <w:szCs w:val="22"/>
              </w:rPr>
              <w:t>General</w:t>
            </w:r>
            <w:r w:rsidR="00A90C60" w:rsidRPr="00EB1C50">
              <w:rPr>
                <w:rFonts w:ascii="Arial" w:hAnsi="Arial" w:cs="Arial"/>
                <w:sz w:val="22"/>
                <w:szCs w:val="22"/>
              </w:rPr>
              <w:t xml:space="preserve">, con los </w:t>
            </w:r>
            <w:r>
              <w:rPr>
                <w:rFonts w:ascii="Arial" w:hAnsi="Arial" w:cs="Arial"/>
                <w:sz w:val="22"/>
                <w:szCs w:val="22"/>
              </w:rPr>
              <w:t xml:space="preserve">titulares de los </w:t>
            </w:r>
            <w:r w:rsidR="00A90C60" w:rsidRPr="00E00233">
              <w:rPr>
                <w:rFonts w:ascii="Arial" w:hAnsi="Arial" w:cs="Arial"/>
                <w:sz w:val="22"/>
                <w:szCs w:val="22"/>
              </w:rPr>
              <w:t>Departamentos</w:t>
            </w:r>
            <w:r w:rsidRPr="00E00233">
              <w:rPr>
                <w:rFonts w:ascii="Arial" w:hAnsi="Arial" w:cs="Arial"/>
                <w:sz w:val="22"/>
                <w:szCs w:val="22"/>
              </w:rPr>
              <w:t>;</w:t>
            </w:r>
          </w:p>
          <w:p w14:paraId="460BA7A0" w14:textId="77777777" w:rsidR="00B91E94" w:rsidRPr="00EB1C50" w:rsidRDefault="00B91E94" w:rsidP="00374A0B">
            <w:pPr>
              <w:pStyle w:val="Prrafodelista"/>
              <w:numPr>
                <w:ilvl w:val="0"/>
                <w:numId w:val="27"/>
              </w:numPr>
              <w:spacing w:line="276" w:lineRule="auto"/>
              <w:jc w:val="both"/>
              <w:rPr>
                <w:rFonts w:ascii="Arial" w:hAnsi="Arial" w:cs="Arial"/>
                <w:sz w:val="22"/>
                <w:szCs w:val="22"/>
              </w:rPr>
            </w:pPr>
            <w:r w:rsidRPr="00E00233">
              <w:rPr>
                <w:rFonts w:ascii="Arial" w:hAnsi="Arial" w:cs="Arial"/>
                <w:sz w:val="22"/>
                <w:szCs w:val="22"/>
              </w:rPr>
              <w:t>Coordinar, integrar y controlar la agenda de actividades del Director(a) General</w:t>
            </w:r>
            <w:r>
              <w:rPr>
                <w:rFonts w:ascii="Arial" w:hAnsi="Arial" w:cs="Arial"/>
                <w:sz w:val="22"/>
                <w:szCs w:val="22"/>
              </w:rPr>
              <w:t xml:space="preserve">; </w:t>
            </w:r>
          </w:p>
          <w:p w14:paraId="482A7C44" w14:textId="77777777" w:rsidR="00A90C60" w:rsidRPr="00EB1C50" w:rsidRDefault="005A2077" w:rsidP="00374A0B">
            <w:pPr>
              <w:pStyle w:val="Prrafodelista"/>
              <w:numPr>
                <w:ilvl w:val="0"/>
                <w:numId w:val="27"/>
              </w:numPr>
              <w:spacing w:line="276" w:lineRule="auto"/>
              <w:jc w:val="both"/>
              <w:rPr>
                <w:rFonts w:ascii="Arial" w:hAnsi="Arial" w:cs="Arial"/>
                <w:sz w:val="22"/>
                <w:szCs w:val="22"/>
              </w:rPr>
            </w:pPr>
            <w:r w:rsidRPr="007A126F">
              <w:rPr>
                <w:rFonts w:ascii="Arial" w:hAnsi="Arial" w:cs="Arial"/>
                <w:sz w:val="22"/>
                <w:szCs w:val="22"/>
              </w:rPr>
              <w:t xml:space="preserve">Recibir solicitudes </w:t>
            </w:r>
            <w:r w:rsidR="00A90C60" w:rsidRPr="007A126F">
              <w:rPr>
                <w:rFonts w:ascii="Arial" w:hAnsi="Arial" w:cs="Arial"/>
                <w:sz w:val="22"/>
                <w:szCs w:val="22"/>
              </w:rPr>
              <w:t>d</w:t>
            </w:r>
            <w:r w:rsidR="00A92FE9" w:rsidRPr="007A126F">
              <w:rPr>
                <w:rFonts w:ascii="Arial" w:hAnsi="Arial" w:cs="Arial"/>
                <w:sz w:val="22"/>
                <w:szCs w:val="22"/>
              </w:rPr>
              <w:t>e medicamentos o apoyos médicos</w:t>
            </w:r>
            <w:r w:rsidR="00A845B5">
              <w:rPr>
                <w:rFonts w:ascii="Arial" w:hAnsi="Arial" w:cs="Arial"/>
                <w:sz w:val="22"/>
                <w:szCs w:val="22"/>
              </w:rPr>
              <w:t xml:space="preserve"> </w:t>
            </w:r>
            <w:r w:rsidR="00B91E94" w:rsidRPr="007A126F">
              <w:rPr>
                <w:rFonts w:ascii="Arial" w:hAnsi="Arial" w:cs="Arial"/>
                <w:sz w:val="22"/>
                <w:szCs w:val="22"/>
              </w:rPr>
              <w:t xml:space="preserve">de </w:t>
            </w:r>
            <w:r w:rsidRPr="007A126F">
              <w:rPr>
                <w:rFonts w:ascii="Arial" w:hAnsi="Arial" w:cs="Arial"/>
                <w:sz w:val="22"/>
                <w:szCs w:val="22"/>
              </w:rPr>
              <w:t xml:space="preserve">las Dependencias </w:t>
            </w:r>
            <w:r w:rsidR="007A126F" w:rsidRPr="007A126F">
              <w:rPr>
                <w:rFonts w:ascii="Arial" w:hAnsi="Arial" w:cs="Arial"/>
                <w:sz w:val="22"/>
                <w:szCs w:val="22"/>
              </w:rPr>
              <w:t xml:space="preserve">y Entidades de la Administración Pública Estatal </w:t>
            </w:r>
            <w:r w:rsidRPr="007A126F">
              <w:rPr>
                <w:rFonts w:ascii="Arial" w:hAnsi="Arial" w:cs="Arial"/>
                <w:sz w:val="22"/>
                <w:szCs w:val="22"/>
              </w:rPr>
              <w:t xml:space="preserve">o personas </w:t>
            </w:r>
            <w:r w:rsidR="00E7441C" w:rsidRPr="007A126F">
              <w:rPr>
                <w:rFonts w:ascii="Arial" w:hAnsi="Arial" w:cs="Arial"/>
                <w:sz w:val="22"/>
                <w:szCs w:val="22"/>
              </w:rPr>
              <w:t>físicas</w:t>
            </w:r>
            <w:r w:rsidR="00E7441C">
              <w:rPr>
                <w:rFonts w:ascii="Arial" w:hAnsi="Arial" w:cs="Arial"/>
                <w:sz w:val="22"/>
                <w:szCs w:val="22"/>
              </w:rPr>
              <w:t>, y</w:t>
            </w:r>
          </w:p>
          <w:p w14:paraId="20EE200F" w14:textId="77777777" w:rsidR="00E56BEA" w:rsidRPr="00EB1C50" w:rsidRDefault="00A90C60" w:rsidP="00374A0B">
            <w:pPr>
              <w:pStyle w:val="Prrafodelista"/>
              <w:numPr>
                <w:ilvl w:val="0"/>
                <w:numId w:val="27"/>
              </w:numPr>
              <w:spacing w:line="276" w:lineRule="auto"/>
              <w:jc w:val="both"/>
              <w:rPr>
                <w:rFonts w:ascii="Arial" w:hAnsi="Arial" w:cs="Arial"/>
                <w:sz w:val="22"/>
                <w:szCs w:val="22"/>
              </w:rPr>
            </w:pPr>
            <w:r w:rsidRPr="00EB1C50">
              <w:rPr>
                <w:rFonts w:ascii="Arial" w:hAnsi="Arial" w:cs="Arial"/>
                <w:sz w:val="22"/>
                <w:szCs w:val="22"/>
              </w:rPr>
              <w:t>Las que señalen las demás disposiciones normativas apl</w:t>
            </w:r>
            <w:r w:rsidR="00335E79">
              <w:rPr>
                <w:rFonts w:ascii="Arial" w:hAnsi="Arial" w:cs="Arial"/>
                <w:sz w:val="22"/>
                <w:szCs w:val="22"/>
              </w:rPr>
              <w:t xml:space="preserve">icables y las que se confiera su </w:t>
            </w:r>
            <w:r w:rsidR="00A92FE9" w:rsidRPr="0090480F">
              <w:rPr>
                <w:rFonts w:ascii="Arial" w:hAnsi="Arial" w:cs="Arial"/>
                <w:sz w:val="22"/>
                <w:szCs w:val="22"/>
              </w:rPr>
              <w:t>superior</w:t>
            </w:r>
            <w:r w:rsidR="008E189C" w:rsidRPr="0090480F">
              <w:rPr>
                <w:rFonts w:ascii="Arial" w:hAnsi="Arial" w:cs="Arial"/>
                <w:sz w:val="22"/>
                <w:szCs w:val="22"/>
              </w:rPr>
              <w:t xml:space="preserve"> jerárquico</w:t>
            </w:r>
            <w:r w:rsidR="00A92FE9" w:rsidRPr="0090480F">
              <w:rPr>
                <w:rFonts w:ascii="Arial" w:hAnsi="Arial" w:cs="Arial"/>
                <w:sz w:val="22"/>
                <w:szCs w:val="22"/>
              </w:rPr>
              <w:t>,</w:t>
            </w:r>
            <w:r w:rsidRPr="0090480F">
              <w:rPr>
                <w:rFonts w:ascii="Arial" w:hAnsi="Arial" w:cs="Arial"/>
                <w:sz w:val="22"/>
                <w:szCs w:val="22"/>
              </w:rPr>
              <w:t xml:space="preserve"> en el ámbito de su competencia.</w:t>
            </w:r>
          </w:p>
        </w:tc>
      </w:tr>
    </w:tbl>
    <w:p w14:paraId="350C6720" w14:textId="77777777" w:rsidR="00E56BEA" w:rsidRPr="007F3A19" w:rsidRDefault="00E56BEA" w:rsidP="00E56BEA">
      <w:pPr>
        <w:pStyle w:val="Sinespaciado"/>
        <w:rPr>
          <w:rFonts w:ascii="Arial" w:hAnsi="Arial" w:cs="Arial"/>
          <w:b/>
        </w:rPr>
      </w:pPr>
    </w:p>
    <w:tbl>
      <w:tblPr>
        <w:tblStyle w:val="Tablaconcuadrcula"/>
        <w:tblW w:w="9747" w:type="dxa"/>
        <w:jc w:val="center"/>
        <w:tblInd w:w="-34" w:type="dxa"/>
        <w:tblLook w:val="04A0" w:firstRow="1" w:lastRow="0" w:firstColumn="1" w:lastColumn="0" w:noHBand="0" w:noVBand="1"/>
      </w:tblPr>
      <w:tblGrid>
        <w:gridCol w:w="3249"/>
        <w:gridCol w:w="3249"/>
        <w:gridCol w:w="3249"/>
      </w:tblGrid>
      <w:tr w:rsidR="00E56BEA" w:rsidRPr="007F3A19" w14:paraId="36717B0B" w14:textId="77777777" w:rsidTr="00B61BA8">
        <w:trPr>
          <w:trHeight w:val="292"/>
          <w:jc w:val="center"/>
        </w:trPr>
        <w:tc>
          <w:tcPr>
            <w:tcW w:w="9747" w:type="dxa"/>
            <w:gridSpan w:val="3"/>
          </w:tcPr>
          <w:p w14:paraId="37DD0E11" w14:textId="77777777" w:rsidR="00E56BEA" w:rsidRPr="007F3A19" w:rsidRDefault="00E56BEA" w:rsidP="0094167B">
            <w:pPr>
              <w:pStyle w:val="Sinespaciado"/>
              <w:numPr>
                <w:ilvl w:val="0"/>
                <w:numId w:val="21"/>
              </w:numPr>
              <w:ind w:left="322" w:hanging="284"/>
              <w:rPr>
                <w:rFonts w:ascii="Arial" w:hAnsi="Arial" w:cs="Arial"/>
                <w:b/>
                <w:sz w:val="22"/>
                <w:szCs w:val="22"/>
              </w:rPr>
            </w:pPr>
            <w:r>
              <w:rPr>
                <w:rFonts w:ascii="Arial" w:hAnsi="Arial" w:cs="Arial"/>
                <w:b/>
                <w:sz w:val="22"/>
                <w:szCs w:val="22"/>
              </w:rPr>
              <w:t>Puestos subordinados.</w:t>
            </w:r>
          </w:p>
        </w:tc>
      </w:tr>
      <w:tr w:rsidR="00E56BEA" w:rsidRPr="007F3A19" w14:paraId="48353A2B" w14:textId="77777777" w:rsidTr="00B61BA8">
        <w:trPr>
          <w:trHeight w:val="292"/>
          <w:jc w:val="center"/>
        </w:trPr>
        <w:tc>
          <w:tcPr>
            <w:tcW w:w="3249" w:type="dxa"/>
          </w:tcPr>
          <w:p w14:paraId="3A8A18CF" w14:textId="77777777" w:rsidR="00E56BEA" w:rsidRPr="0088438D" w:rsidRDefault="00E56BEA" w:rsidP="002A35E1">
            <w:pPr>
              <w:pStyle w:val="Sinespaciado"/>
              <w:jc w:val="center"/>
              <w:rPr>
                <w:rFonts w:ascii="Arial" w:hAnsi="Arial" w:cs="Arial"/>
                <w:b/>
                <w:sz w:val="22"/>
                <w:szCs w:val="22"/>
              </w:rPr>
            </w:pPr>
            <w:r w:rsidRPr="0088438D">
              <w:rPr>
                <w:rFonts w:ascii="Arial" w:hAnsi="Arial" w:cs="Arial"/>
                <w:b/>
                <w:sz w:val="22"/>
                <w:szCs w:val="22"/>
              </w:rPr>
              <w:t>Directos</w:t>
            </w:r>
          </w:p>
        </w:tc>
        <w:tc>
          <w:tcPr>
            <w:tcW w:w="3249" w:type="dxa"/>
          </w:tcPr>
          <w:p w14:paraId="5EE67F6F" w14:textId="77777777" w:rsidR="00E56BEA" w:rsidRPr="0088438D" w:rsidRDefault="00E56BEA" w:rsidP="002A35E1">
            <w:pPr>
              <w:pStyle w:val="Sinespaciado"/>
              <w:jc w:val="center"/>
              <w:rPr>
                <w:rFonts w:ascii="Arial" w:hAnsi="Arial" w:cs="Arial"/>
                <w:b/>
                <w:sz w:val="22"/>
                <w:szCs w:val="22"/>
              </w:rPr>
            </w:pPr>
            <w:r w:rsidRPr="0088438D">
              <w:rPr>
                <w:rFonts w:ascii="Arial" w:hAnsi="Arial" w:cs="Arial"/>
                <w:b/>
                <w:sz w:val="22"/>
                <w:szCs w:val="22"/>
              </w:rPr>
              <w:t>Indirectos</w:t>
            </w:r>
          </w:p>
        </w:tc>
        <w:tc>
          <w:tcPr>
            <w:tcW w:w="3249" w:type="dxa"/>
          </w:tcPr>
          <w:p w14:paraId="4BB3B50B" w14:textId="77777777" w:rsidR="00E56BEA" w:rsidRPr="0088438D" w:rsidRDefault="00E56BEA" w:rsidP="002A35E1">
            <w:pPr>
              <w:pStyle w:val="Sinespaciado"/>
              <w:jc w:val="center"/>
              <w:rPr>
                <w:rFonts w:ascii="Arial" w:hAnsi="Arial" w:cs="Arial"/>
                <w:b/>
                <w:sz w:val="22"/>
                <w:szCs w:val="22"/>
              </w:rPr>
            </w:pPr>
            <w:r w:rsidRPr="0088438D">
              <w:rPr>
                <w:rFonts w:ascii="Arial" w:hAnsi="Arial" w:cs="Arial"/>
                <w:b/>
                <w:sz w:val="22"/>
                <w:szCs w:val="22"/>
              </w:rPr>
              <w:t>Total</w:t>
            </w:r>
          </w:p>
        </w:tc>
      </w:tr>
      <w:tr w:rsidR="00E56BEA" w:rsidRPr="007F3A19" w14:paraId="48B97791" w14:textId="77777777" w:rsidTr="00B61BA8">
        <w:trPr>
          <w:trHeight w:val="292"/>
          <w:jc w:val="center"/>
        </w:trPr>
        <w:tc>
          <w:tcPr>
            <w:tcW w:w="3249" w:type="dxa"/>
          </w:tcPr>
          <w:p w14:paraId="3D054EED" w14:textId="77777777" w:rsidR="00E56BEA" w:rsidRPr="0090480F" w:rsidRDefault="007109B0" w:rsidP="007109B0">
            <w:pPr>
              <w:pStyle w:val="Sinespaciado"/>
              <w:jc w:val="center"/>
              <w:rPr>
                <w:rFonts w:ascii="Arial" w:hAnsi="Arial" w:cs="Arial"/>
                <w:sz w:val="22"/>
                <w:szCs w:val="22"/>
              </w:rPr>
            </w:pPr>
            <w:r w:rsidRPr="0090480F">
              <w:rPr>
                <w:rFonts w:ascii="Arial" w:hAnsi="Arial" w:cs="Arial"/>
                <w:sz w:val="22"/>
                <w:szCs w:val="22"/>
              </w:rPr>
              <w:t>0</w:t>
            </w:r>
          </w:p>
        </w:tc>
        <w:tc>
          <w:tcPr>
            <w:tcW w:w="3249" w:type="dxa"/>
          </w:tcPr>
          <w:p w14:paraId="0FB1A2A2" w14:textId="77777777" w:rsidR="00E56BEA" w:rsidRPr="0090480F" w:rsidRDefault="007109B0" w:rsidP="007109B0">
            <w:pPr>
              <w:pStyle w:val="Sinespaciado"/>
              <w:jc w:val="center"/>
              <w:rPr>
                <w:rFonts w:ascii="Arial" w:hAnsi="Arial" w:cs="Arial"/>
                <w:sz w:val="22"/>
                <w:szCs w:val="22"/>
              </w:rPr>
            </w:pPr>
            <w:r w:rsidRPr="0090480F">
              <w:rPr>
                <w:rFonts w:ascii="Arial" w:hAnsi="Arial" w:cs="Arial"/>
                <w:sz w:val="22"/>
                <w:szCs w:val="22"/>
              </w:rPr>
              <w:t>0</w:t>
            </w:r>
          </w:p>
        </w:tc>
        <w:tc>
          <w:tcPr>
            <w:tcW w:w="3249" w:type="dxa"/>
          </w:tcPr>
          <w:p w14:paraId="2CB8CDBC" w14:textId="77777777" w:rsidR="00E56BEA" w:rsidRPr="0090480F" w:rsidRDefault="007109B0" w:rsidP="007109B0">
            <w:pPr>
              <w:pStyle w:val="Sinespaciado"/>
              <w:jc w:val="center"/>
              <w:rPr>
                <w:rFonts w:ascii="Arial" w:hAnsi="Arial" w:cs="Arial"/>
                <w:sz w:val="22"/>
                <w:szCs w:val="22"/>
              </w:rPr>
            </w:pPr>
            <w:r w:rsidRPr="0090480F">
              <w:rPr>
                <w:rFonts w:ascii="Arial" w:hAnsi="Arial" w:cs="Arial"/>
                <w:sz w:val="22"/>
                <w:szCs w:val="22"/>
              </w:rPr>
              <w:t>0</w:t>
            </w:r>
          </w:p>
        </w:tc>
      </w:tr>
    </w:tbl>
    <w:p w14:paraId="0E2CE074" w14:textId="77777777" w:rsidR="00E56BEA" w:rsidRPr="007F3A19" w:rsidRDefault="00E56BEA" w:rsidP="00E56BEA">
      <w:pPr>
        <w:pStyle w:val="Sinespaciado"/>
        <w:rPr>
          <w:rFonts w:ascii="Arial" w:hAnsi="Arial" w:cs="Arial"/>
          <w:b/>
        </w:rPr>
      </w:pPr>
    </w:p>
    <w:tbl>
      <w:tblPr>
        <w:tblStyle w:val="Tablaconcuadrcula"/>
        <w:tblW w:w="9717" w:type="dxa"/>
        <w:jc w:val="center"/>
        <w:tblInd w:w="-34" w:type="dxa"/>
        <w:tblLayout w:type="fixed"/>
        <w:tblLook w:val="04A0" w:firstRow="1" w:lastRow="0" w:firstColumn="1" w:lastColumn="0" w:noHBand="0" w:noVBand="1"/>
      </w:tblPr>
      <w:tblGrid>
        <w:gridCol w:w="423"/>
        <w:gridCol w:w="2599"/>
        <w:gridCol w:w="2599"/>
        <w:gridCol w:w="1364"/>
        <w:gridCol w:w="1364"/>
        <w:gridCol w:w="1368"/>
      </w:tblGrid>
      <w:tr w:rsidR="00E56BEA" w:rsidRPr="007F3A19" w14:paraId="4DDD6ACE" w14:textId="77777777" w:rsidTr="00B61BA8">
        <w:trPr>
          <w:trHeight w:val="22"/>
          <w:jc w:val="center"/>
        </w:trPr>
        <w:tc>
          <w:tcPr>
            <w:tcW w:w="9717" w:type="dxa"/>
            <w:gridSpan w:val="6"/>
          </w:tcPr>
          <w:p w14:paraId="6AAB6F65" w14:textId="77777777" w:rsidR="00E56BEA" w:rsidRPr="007F3A19" w:rsidRDefault="00E56BEA" w:rsidP="0094167B">
            <w:pPr>
              <w:pStyle w:val="Sinespaciado"/>
              <w:numPr>
                <w:ilvl w:val="0"/>
                <w:numId w:val="21"/>
              </w:numPr>
              <w:ind w:left="322" w:hanging="284"/>
              <w:rPr>
                <w:rFonts w:ascii="Arial" w:hAnsi="Arial" w:cs="Arial"/>
                <w:b/>
                <w:sz w:val="22"/>
                <w:szCs w:val="22"/>
              </w:rPr>
            </w:pPr>
            <w:r w:rsidRPr="007F3A19">
              <w:rPr>
                <w:rFonts w:ascii="Arial" w:hAnsi="Arial" w:cs="Arial"/>
                <w:b/>
                <w:sz w:val="22"/>
                <w:szCs w:val="22"/>
              </w:rPr>
              <w:t>Relaciones interinstitucionales</w:t>
            </w:r>
            <w:r>
              <w:rPr>
                <w:rFonts w:ascii="Arial" w:hAnsi="Arial" w:cs="Arial"/>
                <w:b/>
                <w:sz w:val="22"/>
                <w:szCs w:val="22"/>
              </w:rPr>
              <w:t>.</w:t>
            </w:r>
          </w:p>
        </w:tc>
      </w:tr>
      <w:tr w:rsidR="00E56BEA" w:rsidRPr="007F3A19" w14:paraId="017D97DC" w14:textId="77777777" w:rsidTr="00B61BA8">
        <w:trPr>
          <w:trHeight w:val="21"/>
          <w:jc w:val="center"/>
        </w:trPr>
        <w:tc>
          <w:tcPr>
            <w:tcW w:w="423" w:type="dxa"/>
            <w:vMerge w:val="restart"/>
          </w:tcPr>
          <w:p w14:paraId="42573701" w14:textId="77777777" w:rsidR="00E56BEA" w:rsidRPr="007F3A19" w:rsidRDefault="00E56BEA" w:rsidP="002A35E1">
            <w:pPr>
              <w:pStyle w:val="Sinespaciado"/>
              <w:rPr>
                <w:rFonts w:ascii="Arial" w:hAnsi="Arial" w:cs="Arial"/>
                <w:b/>
                <w:sz w:val="22"/>
                <w:szCs w:val="22"/>
              </w:rPr>
            </w:pPr>
          </w:p>
        </w:tc>
        <w:tc>
          <w:tcPr>
            <w:tcW w:w="2599" w:type="dxa"/>
            <w:vMerge w:val="restart"/>
          </w:tcPr>
          <w:p w14:paraId="26E5F6DC" w14:textId="77777777" w:rsidR="00E56BEA" w:rsidRPr="004872F6" w:rsidRDefault="00E56BEA" w:rsidP="002A35E1">
            <w:pPr>
              <w:pStyle w:val="Sinespaciado"/>
              <w:jc w:val="center"/>
              <w:rPr>
                <w:rFonts w:ascii="Arial" w:hAnsi="Arial" w:cs="Arial"/>
                <w:b/>
                <w:sz w:val="22"/>
                <w:szCs w:val="22"/>
              </w:rPr>
            </w:pPr>
            <w:r w:rsidRPr="004872F6">
              <w:rPr>
                <w:rFonts w:ascii="Arial" w:hAnsi="Arial" w:cs="Arial"/>
                <w:b/>
                <w:sz w:val="22"/>
                <w:szCs w:val="22"/>
              </w:rPr>
              <w:t>Puesto y/o área de trabajo</w:t>
            </w:r>
          </w:p>
        </w:tc>
        <w:tc>
          <w:tcPr>
            <w:tcW w:w="2599" w:type="dxa"/>
            <w:vMerge w:val="restart"/>
            <w:vAlign w:val="center"/>
          </w:tcPr>
          <w:p w14:paraId="5F3C1310" w14:textId="77777777" w:rsidR="00E56BEA" w:rsidRPr="004872F6" w:rsidRDefault="00E56BEA" w:rsidP="002A35E1">
            <w:pPr>
              <w:pStyle w:val="Sinespaciado"/>
              <w:jc w:val="center"/>
              <w:rPr>
                <w:rFonts w:ascii="Arial" w:hAnsi="Arial" w:cs="Arial"/>
                <w:b/>
                <w:sz w:val="22"/>
                <w:szCs w:val="22"/>
              </w:rPr>
            </w:pPr>
            <w:r w:rsidRPr="004872F6">
              <w:rPr>
                <w:rFonts w:ascii="Arial" w:hAnsi="Arial" w:cs="Arial"/>
                <w:b/>
                <w:sz w:val="22"/>
                <w:szCs w:val="22"/>
              </w:rPr>
              <w:t>C</w:t>
            </w:r>
            <w:r>
              <w:rPr>
                <w:rFonts w:ascii="Arial" w:hAnsi="Arial" w:cs="Arial"/>
                <w:b/>
                <w:sz w:val="22"/>
                <w:szCs w:val="22"/>
              </w:rPr>
              <w:t>on el objeto de</w:t>
            </w:r>
          </w:p>
        </w:tc>
        <w:tc>
          <w:tcPr>
            <w:tcW w:w="4095" w:type="dxa"/>
            <w:gridSpan w:val="3"/>
          </w:tcPr>
          <w:p w14:paraId="1EB42F0C" w14:textId="77777777" w:rsidR="00E56BEA" w:rsidRPr="004872F6" w:rsidRDefault="00E56BEA" w:rsidP="002A35E1">
            <w:pPr>
              <w:pStyle w:val="Sinespaciado"/>
              <w:jc w:val="center"/>
              <w:rPr>
                <w:rFonts w:ascii="Arial" w:hAnsi="Arial" w:cs="Arial"/>
                <w:b/>
                <w:sz w:val="22"/>
                <w:szCs w:val="22"/>
              </w:rPr>
            </w:pPr>
            <w:r w:rsidRPr="004872F6">
              <w:rPr>
                <w:rFonts w:ascii="Arial" w:hAnsi="Arial" w:cs="Arial"/>
                <w:b/>
                <w:sz w:val="22"/>
                <w:szCs w:val="22"/>
              </w:rPr>
              <w:t>Frecuencia</w:t>
            </w:r>
          </w:p>
        </w:tc>
      </w:tr>
      <w:tr w:rsidR="00E56BEA" w:rsidRPr="007F3A19" w14:paraId="05CDFC16" w14:textId="77777777" w:rsidTr="00B61BA8">
        <w:trPr>
          <w:trHeight w:val="19"/>
          <w:jc w:val="center"/>
        </w:trPr>
        <w:tc>
          <w:tcPr>
            <w:tcW w:w="423" w:type="dxa"/>
            <w:vMerge/>
          </w:tcPr>
          <w:p w14:paraId="4A3784C0" w14:textId="77777777" w:rsidR="00E56BEA" w:rsidRPr="007F3A19" w:rsidRDefault="00E56BEA" w:rsidP="002A35E1">
            <w:pPr>
              <w:pStyle w:val="Sinespaciado"/>
              <w:rPr>
                <w:rFonts w:ascii="Arial" w:hAnsi="Arial" w:cs="Arial"/>
                <w:b/>
              </w:rPr>
            </w:pPr>
          </w:p>
        </w:tc>
        <w:tc>
          <w:tcPr>
            <w:tcW w:w="2599" w:type="dxa"/>
            <w:vMerge/>
          </w:tcPr>
          <w:p w14:paraId="4EEC8B93" w14:textId="77777777" w:rsidR="00E56BEA" w:rsidRPr="004872F6" w:rsidRDefault="00E56BEA" w:rsidP="002A35E1">
            <w:pPr>
              <w:pStyle w:val="Sinespaciado"/>
              <w:rPr>
                <w:rFonts w:ascii="Arial" w:hAnsi="Arial" w:cs="Arial"/>
                <w:b/>
              </w:rPr>
            </w:pPr>
          </w:p>
        </w:tc>
        <w:tc>
          <w:tcPr>
            <w:tcW w:w="2599" w:type="dxa"/>
            <w:vMerge/>
          </w:tcPr>
          <w:p w14:paraId="63B352D4" w14:textId="77777777" w:rsidR="00E56BEA" w:rsidRPr="004872F6" w:rsidRDefault="00E56BEA" w:rsidP="002A35E1">
            <w:pPr>
              <w:pStyle w:val="Sinespaciado"/>
              <w:rPr>
                <w:rFonts w:ascii="Arial" w:hAnsi="Arial" w:cs="Arial"/>
                <w:b/>
              </w:rPr>
            </w:pPr>
          </w:p>
        </w:tc>
        <w:tc>
          <w:tcPr>
            <w:tcW w:w="1364" w:type="dxa"/>
          </w:tcPr>
          <w:p w14:paraId="717D7358" w14:textId="77777777" w:rsidR="00E56BEA" w:rsidRPr="004872F6" w:rsidRDefault="00E56BEA" w:rsidP="002A35E1">
            <w:pPr>
              <w:pStyle w:val="Sinespaciado"/>
              <w:jc w:val="center"/>
              <w:rPr>
                <w:rFonts w:ascii="Arial" w:hAnsi="Arial" w:cs="Arial"/>
                <w:b/>
                <w:sz w:val="22"/>
                <w:szCs w:val="22"/>
              </w:rPr>
            </w:pPr>
            <w:r w:rsidRPr="004872F6">
              <w:rPr>
                <w:rFonts w:ascii="Arial" w:hAnsi="Arial" w:cs="Arial"/>
                <w:b/>
                <w:sz w:val="22"/>
                <w:szCs w:val="22"/>
              </w:rPr>
              <w:t>Eventual</w:t>
            </w:r>
          </w:p>
        </w:tc>
        <w:tc>
          <w:tcPr>
            <w:tcW w:w="1364" w:type="dxa"/>
          </w:tcPr>
          <w:p w14:paraId="74BED91F" w14:textId="77777777" w:rsidR="00E56BEA" w:rsidRPr="004872F6" w:rsidRDefault="00E56BEA" w:rsidP="002A35E1">
            <w:pPr>
              <w:pStyle w:val="Sinespaciado"/>
              <w:jc w:val="center"/>
              <w:rPr>
                <w:rFonts w:ascii="Arial" w:hAnsi="Arial" w:cs="Arial"/>
                <w:b/>
                <w:sz w:val="22"/>
                <w:szCs w:val="22"/>
              </w:rPr>
            </w:pPr>
            <w:r w:rsidRPr="004872F6">
              <w:rPr>
                <w:rFonts w:ascii="Arial" w:hAnsi="Arial" w:cs="Arial"/>
                <w:b/>
                <w:sz w:val="22"/>
                <w:szCs w:val="22"/>
              </w:rPr>
              <w:t>Periódica</w:t>
            </w:r>
          </w:p>
        </w:tc>
        <w:tc>
          <w:tcPr>
            <w:tcW w:w="1368" w:type="dxa"/>
          </w:tcPr>
          <w:p w14:paraId="589C78AA" w14:textId="77777777" w:rsidR="00E56BEA" w:rsidRPr="004872F6" w:rsidRDefault="00E56BEA" w:rsidP="002A35E1">
            <w:pPr>
              <w:pStyle w:val="Sinespaciado"/>
              <w:jc w:val="center"/>
              <w:rPr>
                <w:rFonts w:ascii="Arial" w:hAnsi="Arial" w:cs="Arial"/>
                <w:b/>
                <w:sz w:val="22"/>
                <w:szCs w:val="22"/>
              </w:rPr>
            </w:pPr>
            <w:r w:rsidRPr="004872F6">
              <w:rPr>
                <w:rFonts w:ascii="Arial" w:hAnsi="Arial" w:cs="Arial"/>
                <w:b/>
                <w:sz w:val="22"/>
                <w:szCs w:val="22"/>
              </w:rPr>
              <w:t>Permanente</w:t>
            </w:r>
          </w:p>
        </w:tc>
      </w:tr>
      <w:tr w:rsidR="00C46BFF" w:rsidRPr="007F3A19" w14:paraId="04F9DED6" w14:textId="77777777" w:rsidTr="00B61BA8">
        <w:trPr>
          <w:cantSplit/>
          <w:trHeight w:val="189"/>
          <w:jc w:val="center"/>
        </w:trPr>
        <w:tc>
          <w:tcPr>
            <w:tcW w:w="423" w:type="dxa"/>
            <w:textDirection w:val="btLr"/>
          </w:tcPr>
          <w:p w14:paraId="4A4C81CD" w14:textId="77777777" w:rsidR="00C46BFF" w:rsidRPr="004872F6" w:rsidRDefault="00C46BFF" w:rsidP="00C46BFF">
            <w:pPr>
              <w:pStyle w:val="Sinespaciado"/>
              <w:jc w:val="center"/>
              <w:rPr>
                <w:rFonts w:ascii="Arial" w:hAnsi="Arial" w:cs="Arial"/>
                <w:b/>
                <w:sz w:val="22"/>
                <w:szCs w:val="22"/>
              </w:rPr>
            </w:pPr>
            <w:r w:rsidRPr="004872F6">
              <w:rPr>
                <w:rFonts w:ascii="Arial" w:hAnsi="Arial" w:cs="Arial"/>
                <w:b/>
                <w:sz w:val="22"/>
                <w:szCs w:val="22"/>
              </w:rPr>
              <w:t>Internas</w:t>
            </w:r>
          </w:p>
        </w:tc>
        <w:tc>
          <w:tcPr>
            <w:tcW w:w="2599" w:type="dxa"/>
            <w:vAlign w:val="center"/>
          </w:tcPr>
          <w:p w14:paraId="741C7CF2" w14:textId="77777777" w:rsidR="00815FE4" w:rsidRDefault="00815FE4" w:rsidP="00B92F35">
            <w:pPr>
              <w:spacing w:line="276" w:lineRule="auto"/>
              <w:jc w:val="both"/>
              <w:rPr>
                <w:rFonts w:ascii="Arial" w:hAnsi="Arial" w:cs="Arial"/>
                <w:sz w:val="22"/>
                <w:szCs w:val="22"/>
              </w:rPr>
            </w:pPr>
            <w:r w:rsidRPr="00AD3EA4">
              <w:rPr>
                <w:rFonts w:ascii="Arial" w:hAnsi="Arial" w:cs="Arial"/>
                <w:sz w:val="22"/>
                <w:szCs w:val="22"/>
              </w:rPr>
              <w:t>Dirección General</w:t>
            </w:r>
            <w:r>
              <w:rPr>
                <w:rFonts w:ascii="Arial" w:hAnsi="Arial" w:cs="Arial"/>
                <w:sz w:val="22"/>
                <w:szCs w:val="22"/>
              </w:rPr>
              <w:t>.</w:t>
            </w:r>
          </w:p>
          <w:p w14:paraId="03F24A33" w14:textId="77777777" w:rsidR="00764724" w:rsidRDefault="00764724" w:rsidP="00B92F35">
            <w:pPr>
              <w:spacing w:line="276" w:lineRule="auto"/>
              <w:jc w:val="both"/>
              <w:rPr>
                <w:rFonts w:ascii="Arial" w:hAnsi="Arial" w:cs="Arial"/>
                <w:sz w:val="22"/>
                <w:szCs w:val="22"/>
              </w:rPr>
            </w:pPr>
          </w:p>
          <w:p w14:paraId="01154ACB" w14:textId="77777777" w:rsidR="00413F65" w:rsidRDefault="00413F65" w:rsidP="00B92F35">
            <w:pPr>
              <w:spacing w:line="276" w:lineRule="auto"/>
              <w:jc w:val="both"/>
              <w:rPr>
                <w:rFonts w:ascii="Arial" w:hAnsi="Arial" w:cs="Arial"/>
                <w:sz w:val="22"/>
                <w:szCs w:val="22"/>
              </w:rPr>
            </w:pPr>
          </w:p>
          <w:p w14:paraId="28E2ED11" w14:textId="77777777" w:rsidR="00413F65" w:rsidRDefault="00413F65" w:rsidP="00B92F35">
            <w:pPr>
              <w:spacing w:line="276" w:lineRule="auto"/>
              <w:jc w:val="both"/>
              <w:rPr>
                <w:rFonts w:ascii="Arial" w:hAnsi="Arial" w:cs="Arial"/>
                <w:sz w:val="22"/>
                <w:szCs w:val="22"/>
              </w:rPr>
            </w:pPr>
          </w:p>
          <w:p w14:paraId="24AD7C2C" w14:textId="77777777" w:rsidR="00413F65" w:rsidRDefault="00413F65" w:rsidP="00B92F35">
            <w:pPr>
              <w:spacing w:line="276" w:lineRule="auto"/>
              <w:jc w:val="both"/>
              <w:rPr>
                <w:rFonts w:ascii="Arial" w:hAnsi="Arial" w:cs="Arial"/>
                <w:sz w:val="22"/>
                <w:szCs w:val="22"/>
              </w:rPr>
            </w:pPr>
          </w:p>
          <w:p w14:paraId="2E815E8B" w14:textId="77777777" w:rsidR="009D302C" w:rsidRPr="00335E79" w:rsidRDefault="007077C7" w:rsidP="00B92F35">
            <w:pPr>
              <w:spacing w:line="276" w:lineRule="auto"/>
              <w:jc w:val="both"/>
              <w:rPr>
                <w:rFonts w:ascii="Arial" w:hAnsi="Arial" w:cs="Arial"/>
                <w:color w:val="FF0000"/>
                <w:sz w:val="22"/>
                <w:szCs w:val="22"/>
              </w:rPr>
            </w:pPr>
            <w:r w:rsidRPr="002A7EBD">
              <w:rPr>
                <w:rFonts w:ascii="Arial" w:hAnsi="Arial" w:cs="Arial"/>
                <w:sz w:val="22"/>
                <w:szCs w:val="22"/>
              </w:rPr>
              <w:t xml:space="preserve">Áreas administrativas de la </w:t>
            </w:r>
            <w:r w:rsidR="0008622E">
              <w:rPr>
                <w:rStyle w:val="Titulos"/>
                <w:rFonts w:ascii="Arial" w:hAnsi="Arial"/>
                <w:sz w:val="22"/>
              </w:rPr>
              <w:t>APBP</w:t>
            </w:r>
            <w:r>
              <w:rPr>
                <w:rFonts w:ascii="Arial" w:hAnsi="Arial" w:cs="Arial"/>
                <w:sz w:val="22"/>
                <w:szCs w:val="22"/>
              </w:rPr>
              <w:t>.</w:t>
            </w:r>
          </w:p>
          <w:p w14:paraId="3414BF52" w14:textId="77777777" w:rsidR="00C46BFF" w:rsidRPr="00335E79" w:rsidRDefault="00C46BFF" w:rsidP="00B76E5F">
            <w:pPr>
              <w:jc w:val="center"/>
              <w:rPr>
                <w:rFonts w:ascii="Arial" w:hAnsi="Arial" w:cs="Arial"/>
                <w:color w:val="FF0000"/>
                <w:sz w:val="22"/>
                <w:szCs w:val="22"/>
              </w:rPr>
            </w:pPr>
          </w:p>
        </w:tc>
        <w:tc>
          <w:tcPr>
            <w:tcW w:w="2599" w:type="dxa"/>
          </w:tcPr>
          <w:p w14:paraId="1AFC6D31" w14:textId="77777777" w:rsidR="00C46BFF" w:rsidRPr="00EE65BC" w:rsidRDefault="007077C7" w:rsidP="00C46BFF">
            <w:pPr>
              <w:spacing w:line="276" w:lineRule="auto"/>
              <w:jc w:val="both"/>
              <w:rPr>
                <w:rFonts w:ascii="Arial" w:hAnsi="Arial" w:cs="Arial"/>
                <w:sz w:val="22"/>
                <w:szCs w:val="22"/>
              </w:rPr>
            </w:pPr>
            <w:r w:rsidRPr="00E00233">
              <w:rPr>
                <w:rFonts w:ascii="Arial" w:hAnsi="Arial" w:cs="Arial"/>
                <w:sz w:val="22"/>
                <w:szCs w:val="22"/>
              </w:rPr>
              <w:t>Organ</w:t>
            </w:r>
            <w:r w:rsidR="00882194" w:rsidRPr="00E00233">
              <w:rPr>
                <w:rFonts w:ascii="Arial" w:hAnsi="Arial" w:cs="Arial"/>
                <w:sz w:val="22"/>
                <w:szCs w:val="22"/>
              </w:rPr>
              <w:t>izar la</w:t>
            </w:r>
            <w:r w:rsidR="00C46BFF" w:rsidRPr="00E00233">
              <w:rPr>
                <w:rFonts w:ascii="Arial" w:hAnsi="Arial" w:cs="Arial"/>
                <w:sz w:val="22"/>
                <w:szCs w:val="22"/>
              </w:rPr>
              <w:t xml:space="preserve"> agenda institucional de la Direc</w:t>
            </w:r>
            <w:r w:rsidR="00EB6865" w:rsidRPr="00E00233">
              <w:rPr>
                <w:rFonts w:ascii="Arial" w:hAnsi="Arial" w:cs="Arial"/>
                <w:sz w:val="22"/>
                <w:szCs w:val="22"/>
              </w:rPr>
              <w:t>ción</w:t>
            </w:r>
            <w:r w:rsidR="00C46BFF" w:rsidRPr="00E00233">
              <w:rPr>
                <w:rFonts w:ascii="Arial" w:hAnsi="Arial" w:cs="Arial"/>
                <w:sz w:val="22"/>
                <w:szCs w:val="22"/>
              </w:rPr>
              <w:t xml:space="preserve"> General.</w:t>
            </w:r>
          </w:p>
          <w:p w14:paraId="60F5BC11" w14:textId="77777777" w:rsidR="00EB6865" w:rsidRPr="00EE65BC" w:rsidRDefault="00EB6865" w:rsidP="00C46BFF">
            <w:pPr>
              <w:spacing w:line="276" w:lineRule="auto"/>
              <w:jc w:val="both"/>
              <w:rPr>
                <w:rFonts w:ascii="Arial" w:hAnsi="Arial" w:cs="Arial"/>
                <w:sz w:val="22"/>
                <w:szCs w:val="22"/>
              </w:rPr>
            </w:pPr>
          </w:p>
          <w:p w14:paraId="4E3CB067" w14:textId="77777777" w:rsidR="00EB6865" w:rsidRPr="00EE65BC" w:rsidRDefault="007077C7" w:rsidP="00EB6865">
            <w:pPr>
              <w:spacing w:line="276" w:lineRule="auto"/>
              <w:jc w:val="both"/>
              <w:rPr>
                <w:rFonts w:ascii="Arial" w:hAnsi="Arial" w:cs="Arial"/>
                <w:sz w:val="22"/>
                <w:szCs w:val="22"/>
              </w:rPr>
            </w:pPr>
            <w:r w:rsidRPr="00EE65BC">
              <w:rPr>
                <w:rFonts w:ascii="Arial" w:hAnsi="Arial" w:cs="Arial"/>
                <w:sz w:val="22"/>
                <w:szCs w:val="22"/>
              </w:rPr>
              <w:t>Coordina</w:t>
            </w:r>
            <w:r w:rsidR="00882194">
              <w:rPr>
                <w:rFonts w:ascii="Arial" w:hAnsi="Arial" w:cs="Arial"/>
                <w:sz w:val="22"/>
                <w:szCs w:val="22"/>
              </w:rPr>
              <w:t>r</w:t>
            </w:r>
            <w:r w:rsidR="00A845B5">
              <w:rPr>
                <w:rFonts w:ascii="Arial" w:hAnsi="Arial" w:cs="Arial"/>
                <w:sz w:val="22"/>
                <w:szCs w:val="22"/>
              </w:rPr>
              <w:t xml:space="preserve"> </w:t>
            </w:r>
            <w:r w:rsidR="00B92F35">
              <w:rPr>
                <w:rFonts w:ascii="Arial" w:hAnsi="Arial" w:cs="Arial"/>
                <w:sz w:val="22"/>
                <w:szCs w:val="22"/>
              </w:rPr>
              <w:t xml:space="preserve">el </w:t>
            </w:r>
            <w:r w:rsidR="00EB6865" w:rsidRPr="00EE65BC">
              <w:rPr>
                <w:rFonts w:ascii="Arial" w:hAnsi="Arial" w:cs="Arial"/>
                <w:sz w:val="22"/>
                <w:szCs w:val="22"/>
              </w:rPr>
              <w:t>cumplimiento de sus actividades y programas.</w:t>
            </w:r>
          </w:p>
          <w:p w14:paraId="094847DF" w14:textId="77777777" w:rsidR="00C46BFF" w:rsidRPr="00EE65BC" w:rsidRDefault="00C46BFF" w:rsidP="00C46BFF">
            <w:pPr>
              <w:spacing w:line="276" w:lineRule="auto"/>
              <w:jc w:val="both"/>
              <w:rPr>
                <w:rFonts w:ascii="Arial" w:hAnsi="Arial" w:cs="Arial"/>
                <w:sz w:val="22"/>
                <w:szCs w:val="22"/>
              </w:rPr>
            </w:pPr>
          </w:p>
          <w:p w14:paraId="34F9F16E" w14:textId="77777777" w:rsidR="00C46BFF" w:rsidRPr="00335E79" w:rsidRDefault="00815FE4" w:rsidP="00764724">
            <w:pPr>
              <w:spacing w:line="276" w:lineRule="auto"/>
              <w:jc w:val="both"/>
              <w:rPr>
                <w:rFonts w:ascii="Arial" w:hAnsi="Arial" w:cs="Arial"/>
                <w:color w:val="FF0000"/>
                <w:sz w:val="22"/>
                <w:szCs w:val="22"/>
              </w:rPr>
            </w:pPr>
            <w:r w:rsidRPr="00BD18E3">
              <w:rPr>
                <w:rFonts w:ascii="Arial" w:hAnsi="Arial" w:cs="Arial"/>
                <w:sz w:val="22"/>
                <w:szCs w:val="22"/>
              </w:rPr>
              <w:t>Canalizar y remitir solicitudes.</w:t>
            </w:r>
          </w:p>
        </w:tc>
        <w:tc>
          <w:tcPr>
            <w:tcW w:w="1364" w:type="dxa"/>
          </w:tcPr>
          <w:p w14:paraId="73AFE45F" w14:textId="77777777" w:rsidR="00C46BFF" w:rsidRPr="007F3A19" w:rsidRDefault="00C46BFF" w:rsidP="00C46BFF">
            <w:pPr>
              <w:pStyle w:val="Sinespaciado"/>
              <w:rPr>
                <w:rFonts w:ascii="Arial" w:hAnsi="Arial" w:cs="Arial"/>
                <w:sz w:val="22"/>
                <w:szCs w:val="22"/>
              </w:rPr>
            </w:pPr>
          </w:p>
        </w:tc>
        <w:tc>
          <w:tcPr>
            <w:tcW w:w="1364" w:type="dxa"/>
          </w:tcPr>
          <w:p w14:paraId="3DD9016E" w14:textId="77777777" w:rsidR="00C46BFF" w:rsidRPr="007F3A19" w:rsidRDefault="00C46BFF" w:rsidP="00C46BFF">
            <w:pPr>
              <w:pStyle w:val="Sinespaciado"/>
              <w:rPr>
                <w:rFonts w:ascii="Arial" w:hAnsi="Arial" w:cs="Arial"/>
                <w:sz w:val="22"/>
                <w:szCs w:val="22"/>
              </w:rPr>
            </w:pPr>
          </w:p>
        </w:tc>
        <w:tc>
          <w:tcPr>
            <w:tcW w:w="1368" w:type="dxa"/>
          </w:tcPr>
          <w:p w14:paraId="4918A89C" w14:textId="77777777" w:rsidR="00EB6865" w:rsidRDefault="00EB6865" w:rsidP="00EB6865">
            <w:pPr>
              <w:pStyle w:val="Sinespaciado"/>
              <w:jc w:val="center"/>
              <w:rPr>
                <w:rFonts w:ascii="Arial" w:hAnsi="Arial" w:cs="Arial"/>
                <w:sz w:val="22"/>
                <w:szCs w:val="22"/>
              </w:rPr>
            </w:pPr>
          </w:p>
          <w:p w14:paraId="520945BB" w14:textId="77777777" w:rsidR="00C46BFF" w:rsidRDefault="00B76E5F" w:rsidP="00EB6865">
            <w:pPr>
              <w:pStyle w:val="Sinespaciado"/>
              <w:jc w:val="center"/>
              <w:rPr>
                <w:rFonts w:ascii="Arial" w:hAnsi="Arial" w:cs="Arial"/>
                <w:sz w:val="22"/>
                <w:szCs w:val="22"/>
              </w:rPr>
            </w:pPr>
            <w:r>
              <w:rPr>
                <w:rFonts w:ascii="Arial" w:hAnsi="Arial" w:cs="Arial"/>
                <w:sz w:val="22"/>
                <w:szCs w:val="22"/>
              </w:rPr>
              <w:t>X</w:t>
            </w:r>
          </w:p>
          <w:p w14:paraId="48C507B3" w14:textId="77777777" w:rsidR="00EB6865" w:rsidRDefault="00EB6865" w:rsidP="00EB6865">
            <w:pPr>
              <w:pStyle w:val="Sinespaciado"/>
              <w:jc w:val="center"/>
              <w:rPr>
                <w:rFonts w:ascii="Arial" w:hAnsi="Arial" w:cs="Arial"/>
                <w:sz w:val="22"/>
                <w:szCs w:val="22"/>
              </w:rPr>
            </w:pPr>
          </w:p>
          <w:p w14:paraId="49C54607" w14:textId="77777777" w:rsidR="00EB6865" w:rsidRDefault="00EB6865" w:rsidP="00EB6865">
            <w:pPr>
              <w:pStyle w:val="Sinespaciado"/>
              <w:jc w:val="center"/>
              <w:rPr>
                <w:rFonts w:ascii="Arial" w:hAnsi="Arial" w:cs="Arial"/>
                <w:sz w:val="22"/>
                <w:szCs w:val="22"/>
              </w:rPr>
            </w:pPr>
          </w:p>
          <w:p w14:paraId="301C58E1" w14:textId="77777777" w:rsidR="00882194" w:rsidRDefault="00882194" w:rsidP="00EB6865">
            <w:pPr>
              <w:pStyle w:val="Sinespaciado"/>
              <w:jc w:val="center"/>
              <w:rPr>
                <w:rFonts w:ascii="Arial" w:hAnsi="Arial" w:cs="Arial"/>
                <w:sz w:val="22"/>
                <w:szCs w:val="22"/>
              </w:rPr>
            </w:pPr>
          </w:p>
          <w:p w14:paraId="4A8A7D83" w14:textId="77777777" w:rsidR="00EB6865" w:rsidRDefault="00EB6865" w:rsidP="00EB6865">
            <w:pPr>
              <w:pStyle w:val="Sinespaciado"/>
              <w:jc w:val="center"/>
              <w:rPr>
                <w:rFonts w:ascii="Arial" w:hAnsi="Arial" w:cs="Arial"/>
                <w:sz w:val="22"/>
                <w:szCs w:val="22"/>
              </w:rPr>
            </w:pPr>
          </w:p>
          <w:p w14:paraId="3DFDF942" w14:textId="77777777" w:rsidR="00EB6865" w:rsidRDefault="00EB6865" w:rsidP="00EB6865">
            <w:pPr>
              <w:pStyle w:val="Sinespaciado"/>
              <w:jc w:val="center"/>
              <w:rPr>
                <w:rFonts w:ascii="Arial" w:hAnsi="Arial" w:cs="Arial"/>
                <w:sz w:val="22"/>
                <w:szCs w:val="22"/>
              </w:rPr>
            </w:pPr>
            <w:r>
              <w:rPr>
                <w:rFonts w:ascii="Arial" w:hAnsi="Arial" w:cs="Arial"/>
                <w:sz w:val="22"/>
                <w:szCs w:val="22"/>
              </w:rPr>
              <w:t>X</w:t>
            </w:r>
          </w:p>
          <w:p w14:paraId="53503DAE" w14:textId="77777777" w:rsidR="00EB6865" w:rsidRDefault="00EB6865" w:rsidP="00EB6865">
            <w:pPr>
              <w:pStyle w:val="Sinespaciado"/>
              <w:jc w:val="center"/>
              <w:rPr>
                <w:rFonts w:ascii="Arial" w:hAnsi="Arial" w:cs="Arial"/>
                <w:sz w:val="22"/>
                <w:szCs w:val="22"/>
              </w:rPr>
            </w:pPr>
          </w:p>
          <w:p w14:paraId="485B1AD8" w14:textId="77777777" w:rsidR="00EB6865" w:rsidRDefault="00EB6865" w:rsidP="00EB6865">
            <w:pPr>
              <w:pStyle w:val="Sinespaciado"/>
              <w:jc w:val="center"/>
              <w:rPr>
                <w:rFonts w:ascii="Arial" w:hAnsi="Arial" w:cs="Arial"/>
                <w:sz w:val="22"/>
                <w:szCs w:val="22"/>
              </w:rPr>
            </w:pPr>
          </w:p>
          <w:p w14:paraId="6A21BA1E" w14:textId="77777777" w:rsidR="00EB6865" w:rsidRDefault="00EB6865" w:rsidP="00EB6865">
            <w:pPr>
              <w:pStyle w:val="Sinespaciado"/>
              <w:jc w:val="center"/>
              <w:rPr>
                <w:rFonts w:ascii="Arial" w:hAnsi="Arial" w:cs="Arial"/>
                <w:sz w:val="22"/>
                <w:szCs w:val="22"/>
              </w:rPr>
            </w:pPr>
          </w:p>
          <w:p w14:paraId="2AEDEF16" w14:textId="77777777" w:rsidR="00EB6865" w:rsidRPr="007F3A19" w:rsidRDefault="00EB6865" w:rsidP="00E7441C">
            <w:pPr>
              <w:pStyle w:val="Sinespaciado"/>
              <w:jc w:val="center"/>
              <w:rPr>
                <w:rFonts w:ascii="Arial" w:hAnsi="Arial" w:cs="Arial"/>
                <w:sz w:val="22"/>
                <w:szCs w:val="22"/>
              </w:rPr>
            </w:pPr>
            <w:r>
              <w:rPr>
                <w:rFonts w:ascii="Arial" w:hAnsi="Arial" w:cs="Arial"/>
                <w:sz w:val="22"/>
                <w:szCs w:val="22"/>
              </w:rPr>
              <w:t>X</w:t>
            </w:r>
          </w:p>
        </w:tc>
      </w:tr>
      <w:tr w:rsidR="00C46BFF" w:rsidRPr="007F3A19" w14:paraId="08ECEC41" w14:textId="77777777" w:rsidTr="00B61BA8">
        <w:trPr>
          <w:cantSplit/>
          <w:trHeight w:val="189"/>
          <w:jc w:val="center"/>
        </w:trPr>
        <w:tc>
          <w:tcPr>
            <w:tcW w:w="423" w:type="dxa"/>
            <w:textDirection w:val="btLr"/>
          </w:tcPr>
          <w:p w14:paraId="00E661EE" w14:textId="77777777" w:rsidR="00C46BFF" w:rsidRPr="004872F6" w:rsidRDefault="00C46BFF" w:rsidP="00C46BFF">
            <w:pPr>
              <w:pStyle w:val="Sinespaciado"/>
              <w:jc w:val="center"/>
              <w:rPr>
                <w:rFonts w:ascii="Arial" w:hAnsi="Arial" w:cs="Arial"/>
                <w:b/>
                <w:sz w:val="22"/>
                <w:szCs w:val="22"/>
              </w:rPr>
            </w:pPr>
            <w:r w:rsidRPr="004872F6">
              <w:rPr>
                <w:rFonts w:ascii="Arial" w:hAnsi="Arial" w:cs="Arial"/>
                <w:b/>
                <w:sz w:val="22"/>
                <w:szCs w:val="22"/>
              </w:rPr>
              <w:lastRenderedPageBreak/>
              <w:t>Externas</w:t>
            </w:r>
          </w:p>
        </w:tc>
        <w:tc>
          <w:tcPr>
            <w:tcW w:w="2599" w:type="dxa"/>
          </w:tcPr>
          <w:p w14:paraId="2147A50E" w14:textId="77777777" w:rsidR="003D7BE8" w:rsidRDefault="003D7BE8" w:rsidP="00C46BFF">
            <w:pPr>
              <w:spacing w:line="276" w:lineRule="auto"/>
              <w:jc w:val="both"/>
              <w:rPr>
                <w:rFonts w:ascii="Arial" w:hAnsi="Arial" w:cs="Arial"/>
                <w:sz w:val="22"/>
                <w:szCs w:val="22"/>
              </w:rPr>
            </w:pPr>
          </w:p>
          <w:p w14:paraId="5493C967" w14:textId="77777777" w:rsidR="00C46BFF" w:rsidRPr="00841EED" w:rsidRDefault="00C46BFF" w:rsidP="00C46BFF">
            <w:pPr>
              <w:spacing w:line="276" w:lineRule="auto"/>
              <w:jc w:val="both"/>
              <w:rPr>
                <w:rFonts w:ascii="Arial" w:hAnsi="Arial" w:cs="Arial"/>
                <w:sz w:val="22"/>
                <w:szCs w:val="22"/>
              </w:rPr>
            </w:pPr>
            <w:r w:rsidRPr="00841EED">
              <w:rPr>
                <w:rFonts w:ascii="Arial" w:hAnsi="Arial" w:cs="Arial"/>
                <w:sz w:val="22"/>
                <w:szCs w:val="22"/>
              </w:rPr>
              <w:t>Dependencias de la Administración Pública</w:t>
            </w:r>
            <w:r w:rsidR="00815FE4">
              <w:rPr>
                <w:rFonts w:ascii="Arial" w:hAnsi="Arial" w:cs="Arial"/>
                <w:sz w:val="22"/>
                <w:szCs w:val="22"/>
              </w:rPr>
              <w:t>, Federal y Estatal</w:t>
            </w:r>
            <w:r w:rsidRPr="00841EED">
              <w:rPr>
                <w:rFonts w:ascii="Arial" w:hAnsi="Arial" w:cs="Arial"/>
                <w:sz w:val="22"/>
                <w:szCs w:val="22"/>
              </w:rPr>
              <w:t>.</w:t>
            </w:r>
          </w:p>
          <w:p w14:paraId="44A2460D" w14:textId="77777777" w:rsidR="00C46BFF" w:rsidRDefault="00C46BFF" w:rsidP="00C46BFF">
            <w:pPr>
              <w:spacing w:line="276" w:lineRule="auto"/>
              <w:jc w:val="both"/>
              <w:rPr>
                <w:rFonts w:ascii="Arial" w:hAnsi="Arial" w:cs="Arial"/>
                <w:sz w:val="22"/>
                <w:szCs w:val="22"/>
              </w:rPr>
            </w:pPr>
          </w:p>
          <w:p w14:paraId="206649C6" w14:textId="77777777" w:rsidR="002E7BFA" w:rsidRPr="00841EED" w:rsidRDefault="002E7BFA" w:rsidP="00C46BFF">
            <w:pPr>
              <w:spacing w:line="276" w:lineRule="auto"/>
              <w:jc w:val="both"/>
              <w:rPr>
                <w:rFonts w:ascii="Arial" w:hAnsi="Arial" w:cs="Arial"/>
                <w:sz w:val="22"/>
                <w:szCs w:val="22"/>
              </w:rPr>
            </w:pPr>
          </w:p>
          <w:p w14:paraId="0F28FDBC" w14:textId="77777777" w:rsidR="00C46BFF" w:rsidRPr="00841EED" w:rsidRDefault="00C46BFF" w:rsidP="00C46BFF">
            <w:pPr>
              <w:spacing w:line="276" w:lineRule="auto"/>
              <w:jc w:val="both"/>
              <w:rPr>
                <w:rFonts w:ascii="Arial" w:hAnsi="Arial" w:cs="Arial"/>
                <w:sz w:val="22"/>
                <w:szCs w:val="22"/>
              </w:rPr>
            </w:pPr>
            <w:r w:rsidRPr="00E00233">
              <w:rPr>
                <w:rFonts w:ascii="Arial" w:hAnsi="Arial" w:cs="Arial"/>
                <w:sz w:val="22"/>
                <w:szCs w:val="22"/>
              </w:rPr>
              <w:t>Servicios de Salud de Oaxaca.</w:t>
            </w:r>
          </w:p>
          <w:p w14:paraId="329ACFBE" w14:textId="77777777" w:rsidR="00C46BFF" w:rsidRDefault="00C46BFF" w:rsidP="00C46BFF">
            <w:pPr>
              <w:spacing w:line="276" w:lineRule="auto"/>
              <w:jc w:val="both"/>
              <w:rPr>
                <w:rFonts w:ascii="Arial" w:hAnsi="Arial" w:cs="Arial"/>
                <w:sz w:val="22"/>
                <w:szCs w:val="22"/>
              </w:rPr>
            </w:pPr>
          </w:p>
          <w:p w14:paraId="78207992" w14:textId="77777777" w:rsidR="002E7BFA" w:rsidRDefault="002E7BFA" w:rsidP="00C46BFF">
            <w:pPr>
              <w:spacing w:line="276" w:lineRule="auto"/>
              <w:jc w:val="both"/>
              <w:rPr>
                <w:rFonts w:ascii="Arial" w:hAnsi="Arial" w:cs="Arial"/>
                <w:sz w:val="22"/>
                <w:szCs w:val="22"/>
              </w:rPr>
            </w:pPr>
          </w:p>
          <w:p w14:paraId="10E4D62B" w14:textId="77777777" w:rsidR="002E7BFA" w:rsidRPr="00841EED" w:rsidRDefault="002E7BFA" w:rsidP="00C46BFF">
            <w:pPr>
              <w:spacing w:line="276" w:lineRule="auto"/>
              <w:jc w:val="both"/>
              <w:rPr>
                <w:rFonts w:ascii="Arial" w:hAnsi="Arial" w:cs="Arial"/>
                <w:sz w:val="22"/>
                <w:szCs w:val="22"/>
              </w:rPr>
            </w:pPr>
          </w:p>
          <w:p w14:paraId="35F8FA7A" w14:textId="77777777" w:rsidR="00C46BFF" w:rsidRPr="007F3A19" w:rsidRDefault="00413F65" w:rsidP="00D45D7B">
            <w:pPr>
              <w:pStyle w:val="Sinespaciado"/>
              <w:jc w:val="both"/>
              <w:rPr>
                <w:rFonts w:ascii="Arial" w:hAnsi="Arial" w:cs="Arial"/>
                <w:b/>
                <w:sz w:val="22"/>
                <w:szCs w:val="22"/>
              </w:rPr>
            </w:pPr>
            <w:r>
              <w:rPr>
                <w:rFonts w:ascii="Arial" w:hAnsi="Arial" w:cs="Arial"/>
                <w:sz w:val="22"/>
                <w:szCs w:val="22"/>
              </w:rPr>
              <w:t xml:space="preserve">Organizaciones e Instituciones </w:t>
            </w:r>
            <w:r w:rsidRPr="00EE65BC">
              <w:rPr>
                <w:rFonts w:ascii="Arial" w:hAnsi="Arial" w:cs="Arial"/>
                <w:sz w:val="22"/>
                <w:szCs w:val="22"/>
              </w:rPr>
              <w:t>de la Sociedad Civil</w:t>
            </w:r>
            <w:r>
              <w:rPr>
                <w:rFonts w:ascii="Arial" w:hAnsi="Arial" w:cs="Arial"/>
                <w:sz w:val="22"/>
                <w:szCs w:val="22"/>
              </w:rPr>
              <w:t>.</w:t>
            </w:r>
          </w:p>
        </w:tc>
        <w:tc>
          <w:tcPr>
            <w:tcW w:w="2599" w:type="dxa"/>
          </w:tcPr>
          <w:p w14:paraId="2BADDF68" w14:textId="77777777" w:rsidR="00815FE4" w:rsidRDefault="00815FE4" w:rsidP="00C46BFF">
            <w:pPr>
              <w:spacing w:line="276" w:lineRule="auto"/>
              <w:jc w:val="both"/>
              <w:rPr>
                <w:rFonts w:ascii="Arial" w:hAnsi="Arial" w:cs="Arial"/>
                <w:sz w:val="22"/>
                <w:szCs w:val="22"/>
              </w:rPr>
            </w:pPr>
            <w:r>
              <w:rPr>
                <w:rFonts w:ascii="Arial" w:hAnsi="Arial" w:cs="Arial"/>
                <w:sz w:val="22"/>
                <w:szCs w:val="22"/>
              </w:rPr>
              <w:t xml:space="preserve">Dar seguimiento a los asuntos de agenda de la Dirección General. </w:t>
            </w:r>
          </w:p>
          <w:p w14:paraId="48605E64" w14:textId="77777777" w:rsidR="00815FE4" w:rsidRDefault="00815FE4" w:rsidP="00C46BFF">
            <w:pPr>
              <w:spacing w:line="276" w:lineRule="auto"/>
              <w:jc w:val="both"/>
              <w:rPr>
                <w:rFonts w:ascii="Arial" w:hAnsi="Arial" w:cs="Arial"/>
                <w:sz w:val="22"/>
                <w:szCs w:val="22"/>
              </w:rPr>
            </w:pPr>
          </w:p>
          <w:p w14:paraId="3411F25A" w14:textId="77777777" w:rsidR="00C46BFF" w:rsidRPr="00841EED" w:rsidRDefault="00C46BFF" w:rsidP="00C46BFF">
            <w:pPr>
              <w:spacing w:line="276" w:lineRule="auto"/>
              <w:jc w:val="both"/>
              <w:rPr>
                <w:rFonts w:ascii="Arial" w:hAnsi="Arial" w:cs="Arial"/>
                <w:sz w:val="22"/>
                <w:szCs w:val="22"/>
              </w:rPr>
            </w:pPr>
            <w:r w:rsidRPr="00841EED">
              <w:rPr>
                <w:rFonts w:ascii="Arial" w:hAnsi="Arial" w:cs="Arial"/>
                <w:sz w:val="22"/>
                <w:szCs w:val="22"/>
              </w:rPr>
              <w:t>Atender y apoyar los requerimientos institucionales.</w:t>
            </w:r>
          </w:p>
          <w:p w14:paraId="2F8B403C" w14:textId="77777777" w:rsidR="00C46BFF" w:rsidRPr="00841EED" w:rsidRDefault="00C46BFF" w:rsidP="00C46BFF">
            <w:pPr>
              <w:spacing w:line="276" w:lineRule="auto"/>
              <w:jc w:val="both"/>
              <w:rPr>
                <w:rFonts w:ascii="Arial" w:hAnsi="Arial" w:cs="Arial"/>
                <w:sz w:val="22"/>
                <w:szCs w:val="22"/>
              </w:rPr>
            </w:pPr>
          </w:p>
          <w:p w14:paraId="0C2C19F6" w14:textId="77777777" w:rsidR="00C46BFF" w:rsidRDefault="00C46BFF" w:rsidP="00C46BFF">
            <w:pPr>
              <w:spacing w:line="276" w:lineRule="auto"/>
              <w:jc w:val="both"/>
              <w:rPr>
                <w:rFonts w:ascii="Arial" w:hAnsi="Arial" w:cs="Arial"/>
                <w:sz w:val="22"/>
                <w:szCs w:val="22"/>
              </w:rPr>
            </w:pPr>
          </w:p>
          <w:p w14:paraId="12ECB5E1" w14:textId="77777777" w:rsidR="00C46BFF" w:rsidRDefault="00C46BFF" w:rsidP="00C46BFF">
            <w:pPr>
              <w:spacing w:line="276" w:lineRule="auto"/>
              <w:jc w:val="both"/>
              <w:rPr>
                <w:rFonts w:ascii="Arial" w:hAnsi="Arial" w:cs="Arial"/>
                <w:sz w:val="22"/>
                <w:szCs w:val="22"/>
              </w:rPr>
            </w:pPr>
            <w:r>
              <w:rPr>
                <w:rFonts w:ascii="Arial" w:hAnsi="Arial" w:cs="Arial"/>
                <w:sz w:val="22"/>
                <w:szCs w:val="22"/>
              </w:rPr>
              <w:t xml:space="preserve">Programar </w:t>
            </w:r>
            <w:r w:rsidR="00815FE4" w:rsidRPr="00BD18E3">
              <w:rPr>
                <w:rFonts w:ascii="Arial" w:hAnsi="Arial" w:cs="Arial"/>
                <w:sz w:val="22"/>
                <w:szCs w:val="22"/>
              </w:rPr>
              <w:t xml:space="preserve">y dar seguimiento de </w:t>
            </w:r>
            <w:r w:rsidRPr="00BD18E3">
              <w:rPr>
                <w:rFonts w:ascii="Arial" w:hAnsi="Arial" w:cs="Arial"/>
                <w:sz w:val="22"/>
                <w:szCs w:val="22"/>
              </w:rPr>
              <w:t>audiencias</w:t>
            </w:r>
            <w:r>
              <w:rPr>
                <w:rFonts w:ascii="Arial" w:hAnsi="Arial" w:cs="Arial"/>
                <w:sz w:val="22"/>
                <w:szCs w:val="22"/>
              </w:rPr>
              <w:t xml:space="preserve"> y reuniones con </w:t>
            </w:r>
            <w:r w:rsidR="008E65F9">
              <w:rPr>
                <w:rFonts w:ascii="Arial" w:hAnsi="Arial" w:cs="Arial"/>
                <w:sz w:val="22"/>
                <w:szCs w:val="22"/>
              </w:rPr>
              <w:t>la Dirección General</w:t>
            </w:r>
          </w:p>
          <w:p w14:paraId="1E0A4578" w14:textId="77777777" w:rsidR="00C46BFF" w:rsidRDefault="00C46BFF" w:rsidP="00C46BFF">
            <w:pPr>
              <w:spacing w:line="276" w:lineRule="auto"/>
              <w:jc w:val="both"/>
              <w:rPr>
                <w:rFonts w:ascii="Arial" w:hAnsi="Arial" w:cs="Arial"/>
                <w:sz w:val="22"/>
                <w:szCs w:val="22"/>
              </w:rPr>
            </w:pPr>
          </w:p>
          <w:p w14:paraId="0B17C013" w14:textId="77777777" w:rsidR="00C46BFF" w:rsidRPr="00384DBB" w:rsidRDefault="00AD3EA4" w:rsidP="00AD3EA4">
            <w:pPr>
              <w:jc w:val="both"/>
            </w:pPr>
            <w:r>
              <w:rPr>
                <w:rFonts w:ascii="Arial" w:hAnsi="Arial" w:cs="Arial"/>
                <w:sz w:val="22"/>
                <w:szCs w:val="22"/>
              </w:rPr>
              <w:t>Supervisar y d</w:t>
            </w:r>
            <w:r w:rsidR="00B92F35">
              <w:rPr>
                <w:rFonts w:ascii="Arial" w:hAnsi="Arial" w:cs="Arial"/>
                <w:sz w:val="22"/>
                <w:szCs w:val="22"/>
              </w:rPr>
              <w:t>ar s</w:t>
            </w:r>
            <w:r w:rsidR="00C46BFF">
              <w:rPr>
                <w:rFonts w:ascii="Arial" w:hAnsi="Arial" w:cs="Arial"/>
                <w:sz w:val="22"/>
                <w:szCs w:val="22"/>
              </w:rPr>
              <w:t xml:space="preserve">eguimiento </w:t>
            </w:r>
            <w:r w:rsidR="004C1E08">
              <w:rPr>
                <w:rFonts w:ascii="Arial" w:hAnsi="Arial" w:cs="Arial"/>
                <w:sz w:val="22"/>
                <w:szCs w:val="22"/>
              </w:rPr>
              <w:t>a las solicitudes efectuadas</w:t>
            </w:r>
            <w:r w:rsidR="0070797D">
              <w:rPr>
                <w:rFonts w:ascii="Arial" w:hAnsi="Arial" w:cs="Arial"/>
                <w:sz w:val="22"/>
                <w:szCs w:val="22"/>
              </w:rPr>
              <w:t>.</w:t>
            </w:r>
          </w:p>
        </w:tc>
        <w:tc>
          <w:tcPr>
            <w:tcW w:w="1364" w:type="dxa"/>
          </w:tcPr>
          <w:p w14:paraId="29304436" w14:textId="77777777" w:rsidR="00C46BFF" w:rsidRDefault="00C46BFF" w:rsidP="008E65F9">
            <w:pPr>
              <w:pStyle w:val="Sinespaciado"/>
              <w:jc w:val="center"/>
              <w:rPr>
                <w:rFonts w:ascii="Arial" w:hAnsi="Arial" w:cs="Arial"/>
                <w:sz w:val="22"/>
                <w:szCs w:val="22"/>
              </w:rPr>
            </w:pPr>
          </w:p>
          <w:p w14:paraId="3BB5A502" w14:textId="77777777" w:rsidR="008E65F9" w:rsidRDefault="008E65F9" w:rsidP="008E65F9">
            <w:pPr>
              <w:pStyle w:val="Sinespaciado"/>
              <w:jc w:val="center"/>
              <w:rPr>
                <w:rFonts w:ascii="Arial" w:hAnsi="Arial" w:cs="Arial"/>
                <w:sz w:val="22"/>
                <w:szCs w:val="22"/>
              </w:rPr>
            </w:pPr>
          </w:p>
          <w:p w14:paraId="42880BF4" w14:textId="77777777" w:rsidR="008E65F9" w:rsidRDefault="008E65F9" w:rsidP="008E65F9">
            <w:pPr>
              <w:pStyle w:val="Sinespaciado"/>
              <w:jc w:val="center"/>
              <w:rPr>
                <w:rFonts w:ascii="Arial" w:hAnsi="Arial" w:cs="Arial"/>
                <w:sz w:val="22"/>
                <w:szCs w:val="22"/>
              </w:rPr>
            </w:pPr>
          </w:p>
          <w:p w14:paraId="783F5B64" w14:textId="77777777" w:rsidR="008E65F9" w:rsidRDefault="008E65F9" w:rsidP="008E65F9">
            <w:pPr>
              <w:pStyle w:val="Sinespaciado"/>
              <w:jc w:val="center"/>
              <w:rPr>
                <w:rFonts w:ascii="Arial" w:hAnsi="Arial" w:cs="Arial"/>
                <w:sz w:val="22"/>
                <w:szCs w:val="22"/>
              </w:rPr>
            </w:pPr>
          </w:p>
          <w:p w14:paraId="31A1FDAB" w14:textId="77777777" w:rsidR="008E65F9" w:rsidRDefault="008E65F9" w:rsidP="008E65F9">
            <w:pPr>
              <w:pStyle w:val="Sinespaciado"/>
              <w:jc w:val="center"/>
              <w:rPr>
                <w:rFonts w:ascii="Arial" w:hAnsi="Arial" w:cs="Arial"/>
                <w:sz w:val="22"/>
                <w:szCs w:val="22"/>
              </w:rPr>
            </w:pPr>
          </w:p>
          <w:p w14:paraId="2E8D6A28" w14:textId="77777777" w:rsidR="008E65F9" w:rsidRDefault="008E65F9" w:rsidP="008E65F9">
            <w:pPr>
              <w:pStyle w:val="Sinespaciado"/>
              <w:jc w:val="center"/>
              <w:rPr>
                <w:rFonts w:ascii="Arial" w:hAnsi="Arial" w:cs="Arial"/>
                <w:sz w:val="22"/>
                <w:szCs w:val="22"/>
              </w:rPr>
            </w:pPr>
          </w:p>
          <w:p w14:paraId="022E3CA1" w14:textId="77777777" w:rsidR="008E65F9" w:rsidRDefault="008E65F9" w:rsidP="008E65F9">
            <w:pPr>
              <w:pStyle w:val="Sinespaciado"/>
              <w:jc w:val="center"/>
              <w:rPr>
                <w:rFonts w:ascii="Arial" w:hAnsi="Arial" w:cs="Arial"/>
                <w:sz w:val="22"/>
                <w:szCs w:val="22"/>
              </w:rPr>
            </w:pPr>
          </w:p>
          <w:p w14:paraId="42D89387" w14:textId="77777777" w:rsidR="00BD18E3" w:rsidRDefault="00BD18E3" w:rsidP="008E65F9">
            <w:pPr>
              <w:pStyle w:val="Sinespaciado"/>
              <w:jc w:val="center"/>
              <w:rPr>
                <w:rFonts w:ascii="Arial" w:hAnsi="Arial" w:cs="Arial"/>
                <w:sz w:val="22"/>
                <w:szCs w:val="22"/>
              </w:rPr>
            </w:pPr>
          </w:p>
          <w:p w14:paraId="09A06DE0" w14:textId="77777777" w:rsidR="00BD18E3" w:rsidRDefault="00BD18E3" w:rsidP="008E65F9">
            <w:pPr>
              <w:pStyle w:val="Sinespaciado"/>
              <w:jc w:val="center"/>
              <w:rPr>
                <w:rFonts w:ascii="Arial" w:hAnsi="Arial" w:cs="Arial"/>
                <w:sz w:val="22"/>
                <w:szCs w:val="22"/>
              </w:rPr>
            </w:pPr>
          </w:p>
          <w:p w14:paraId="6AA3EDF5" w14:textId="77777777" w:rsidR="008E65F9" w:rsidRDefault="008E65F9" w:rsidP="008E65F9">
            <w:pPr>
              <w:pStyle w:val="Sinespaciado"/>
              <w:jc w:val="center"/>
              <w:rPr>
                <w:rFonts w:ascii="Arial" w:hAnsi="Arial" w:cs="Arial"/>
                <w:sz w:val="22"/>
                <w:szCs w:val="22"/>
              </w:rPr>
            </w:pPr>
          </w:p>
          <w:p w14:paraId="2DECCA10" w14:textId="77777777" w:rsidR="008E65F9" w:rsidRDefault="008E65F9" w:rsidP="008E65F9">
            <w:pPr>
              <w:pStyle w:val="Sinespaciado"/>
              <w:jc w:val="center"/>
              <w:rPr>
                <w:rFonts w:ascii="Arial" w:hAnsi="Arial" w:cs="Arial"/>
                <w:sz w:val="22"/>
                <w:szCs w:val="22"/>
              </w:rPr>
            </w:pPr>
          </w:p>
          <w:p w14:paraId="70109D87" w14:textId="77777777" w:rsidR="008E65F9" w:rsidRDefault="008E65F9" w:rsidP="008E65F9">
            <w:pPr>
              <w:pStyle w:val="Sinespaciado"/>
              <w:jc w:val="center"/>
              <w:rPr>
                <w:rFonts w:ascii="Arial" w:hAnsi="Arial" w:cs="Arial"/>
                <w:sz w:val="22"/>
                <w:szCs w:val="22"/>
              </w:rPr>
            </w:pPr>
            <w:r>
              <w:rPr>
                <w:rFonts w:ascii="Arial" w:hAnsi="Arial" w:cs="Arial"/>
                <w:sz w:val="22"/>
                <w:szCs w:val="22"/>
              </w:rPr>
              <w:t>X</w:t>
            </w:r>
          </w:p>
          <w:p w14:paraId="48783C74" w14:textId="77777777" w:rsidR="008E65F9" w:rsidRDefault="008E65F9" w:rsidP="008E65F9">
            <w:pPr>
              <w:pStyle w:val="Sinespaciado"/>
              <w:jc w:val="center"/>
              <w:rPr>
                <w:rFonts w:ascii="Arial" w:hAnsi="Arial" w:cs="Arial"/>
                <w:sz w:val="22"/>
                <w:szCs w:val="22"/>
              </w:rPr>
            </w:pPr>
          </w:p>
          <w:p w14:paraId="47B40415" w14:textId="77777777" w:rsidR="008E65F9" w:rsidRDefault="008E65F9" w:rsidP="008E65F9">
            <w:pPr>
              <w:pStyle w:val="Sinespaciado"/>
              <w:jc w:val="center"/>
              <w:rPr>
                <w:rFonts w:ascii="Arial" w:hAnsi="Arial" w:cs="Arial"/>
                <w:sz w:val="22"/>
                <w:szCs w:val="22"/>
              </w:rPr>
            </w:pPr>
          </w:p>
          <w:p w14:paraId="600D8094" w14:textId="77777777" w:rsidR="008E65F9" w:rsidRDefault="008E65F9" w:rsidP="008E65F9">
            <w:pPr>
              <w:pStyle w:val="Sinespaciado"/>
              <w:jc w:val="center"/>
              <w:rPr>
                <w:rFonts w:ascii="Arial" w:hAnsi="Arial" w:cs="Arial"/>
                <w:sz w:val="22"/>
                <w:szCs w:val="22"/>
              </w:rPr>
            </w:pPr>
          </w:p>
          <w:p w14:paraId="010A9DA3" w14:textId="77777777" w:rsidR="008E65F9" w:rsidRPr="007F3A19" w:rsidRDefault="008E65F9" w:rsidP="008E65F9">
            <w:pPr>
              <w:pStyle w:val="Sinespaciado"/>
              <w:jc w:val="center"/>
              <w:rPr>
                <w:rFonts w:ascii="Arial" w:hAnsi="Arial" w:cs="Arial"/>
                <w:sz w:val="22"/>
                <w:szCs w:val="22"/>
              </w:rPr>
            </w:pPr>
          </w:p>
        </w:tc>
        <w:tc>
          <w:tcPr>
            <w:tcW w:w="1364" w:type="dxa"/>
          </w:tcPr>
          <w:p w14:paraId="0F4E30F6" w14:textId="77777777" w:rsidR="00C46BFF" w:rsidRDefault="00C46BFF" w:rsidP="008E65F9">
            <w:pPr>
              <w:pStyle w:val="Sinespaciado"/>
              <w:jc w:val="center"/>
              <w:rPr>
                <w:rFonts w:ascii="Arial" w:hAnsi="Arial" w:cs="Arial"/>
                <w:sz w:val="22"/>
                <w:szCs w:val="22"/>
              </w:rPr>
            </w:pPr>
          </w:p>
          <w:p w14:paraId="45B9106E" w14:textId="77777777" w:rsidR="008E65F9" w:rsidRDefault="008E65F9" w:rsidP="008E65F9">
            <w:pPr>
              <w:pStyle w:val="Sinespaciado"/>
              <w:jc w:val="center"/>
              <w:rPr>
                <w:rFonts w:ascii="Arial" w:hAnsi="Arial" w:cs="Arial"/>
                <w:sz w:val="22"/>
                <w:szCs w:val="22"/>
              </w:rPr>
            </w:pPr>
            <w:r>
              <w:rPr>
                <w:rFonts w:ascii="Arial" w:hAnsi="Arial" w:cs="Arial"/>
                <w:sz w:val="22"/>
                <w:szCs w:val="22"/>
              </w:rPr>
              <w:t>X</w:t>
            </w:r>
          </w:p>
          <w:p w14:paraId="67B820BD" w14:textId="77777777" w:rsidR="008E65F9" w:rsidRDefault="008E65F9" w:rsidP="008E65F9">
            <w:pPr>
              <w:pStyle w:val="Sinespaciado"/>
              <w:jc w:val="center"/>
              <w:rPr>
                <w:rFonts w:ascii="Arial" w:hAnsi="Arial" w:cs="Arial"/>
                <w:sz w:val="22"/>
                <w:szCs w:val="22"/>
              </w:rPr>
            </w:pPr>
          </w:p>
          <w:p w14:paraId="1DCCF3D7" w14:textId="77777777" w:rsidR="008E65F9" w:rsidRDefault="008E65F9" w:rsidP="008E65F9">
            <w:pPr>
              <w:pStyle w:val="Sinespaciado"/>
              <w:jc w:val="center"/>
              <w:rPr>
                <w:rFonts w:ascii="Arial" w:hAnsi="Arial" w:cs="Arial"/>
                <w:sz w:val="22"/>
                <w:szCs w:val="22"/>
              </w:rPr>
            </w:pPr>
          </w:p>
          <w:p w14:paraId="5AB33846" w14:textId="77777777" w:rsidR="008E65F9" w:rsidRDefault="008E65F9" w:rsidP="008E65F9">
            <w:pPr>
              <w:pStyle w:val="Sinespaciado"/>
              <w:jc w:val="center"/>
              <w:rPr>
                <w:rFonts w:ascii="Arial" w:hAnsi="Arial" w:cs="Arial"/>
                <w:sz w:val="22"/>
                <w:szCs w:val="22"/>
              </w:rPr>
            </w:pPr>
          </w:p>
          <w:p w14:paraId="2882C5F9" w14:textId="77777777" w:rsidR="008E65F9" w:rsidRDefault="008E65F9" w:rsidP="008E65F9">
            <w:pPr>
              <w:pStyle w:val="Sinespaciado"/>
              <w:jc w:val="center"/>
              <w:rPr>
                <w:rFonts w:ascii="Arial" w:hAnsi="Arial" w:cs="Arial"/>
                <w:sz w:val="22"/>
                <w:szCs w:val="22"/>
              </w:rPr>
            </w:pPr>
          </w:p>
          <w:p w14:paraId="3BF1B48E" w14:textId="77777777" w:rsidR="008E65F9" w:rsidRDefault="008E65F9" w:rsidP="008E65F9">
            <w:pPr>
              <w:pStyle w:val="Sinespaciado"/>
              <w:jc w:val="center"/>
              <w:rPr>
                <w:rFonts w:ascii="Arial" w:hAnsi="Arial" w:cs="Arial"/>
                <w:sz w:val="22"/>
                <w:szCs w:val="22"/>
              </w:rPr>
            </w:pPr>
          </w:p>
          <w:p w14:paraId="42A86FEC" w14:textId="77777777" w:rsidR="008E65F9" w:rsidRDefault="008E65F9" w:rsidP="008E65F9">
            <w:pPr>
              <w:pStyle w:val="Sinespaciado"/>
              <w:jc w:val="center"/>
              <w:rPr>
                <w:rFonts w:ascii="Arial" w:hAnsi="Arial" w:cs="Arial"/>
                <w:sz w:val="22"/>
                <w:szCs w:val="22"/>
              </w:rPr>
            </w:pPr>
          </w:p>
          <w:p w14:paraId="52DA7D63" w14:textId="77777777" w:rsidR="008E65F9" w:rsidRDefault="008E65F9" w:rsidP="008E65F9">
            <w:pPr>
              <w:pStyle w:val="Sinespaciado"/>
              <w:jc w:val="center"/>
              <w:rPr>
                <w:rFonts w:ascii="Arial" w:hAnsi="Arial" w:cs="Arial"/>
                <w:sz w:val="22"/>
                <w:szCs w:val="22"/>
              </w:rPr>
            </w:pPr>
          </w:p>
          <w:p w14:paraId="230911D6" w14:textId="77777777" w:rsidR="008E65F9" w:rsidRDefault="008E65F9" w:rsidP="008E65F9">
            <w:pPr>
              <w:pStyle w:val="Sinespaciado"/>
              <w:jc w:val="center"/>
              <w:rPr>
                <w:rFonts w:ascii="Arial" w:hAnsi="Arial" w:cs="Arial"/>
                <w:sz w:val="22"/>
                <w:szCs w:val="22"/>
              </w:rPr>
            </w:pPr>
          </w:p>
          <w:p w14:paraId="2DFE1489" w14:textId="77777777" w:rsidR="008E65F9" w:rsidRDefault="008E65F9" w:rsidP="008E65F9">
            <w:pPr>
              <w:pStyle w:val="Sinespaciado"/>
              <w:jc w:val="center"/>
              <w:rPr>
                <w:rFonts w:ascii="Arial" w:hAnsi="Arial" w:cs="Arial"/>
                <w:sz w:val="22"/>
                <w:szCs w:val="22"/>
              </w:rPr>
            </w:pPr>
          </w:p>
          <w:p w14:paraId="0766A4CA" w14:textId="77777777" w:rsidR="008E65F9" w:rsidRDefault="008E65F9" w:rsidP="008E65F9">
            <w:pPr>
              <w:pStyle w:val="Sinespaciado"/>
              <w:jc w:val="center"/>
              <w:rPr>
                <w:rFonts w:ascii="Arial" w:hAnsi="Arial" w:cs="Arial"/>
                <w:sz w:val="22"/>
                <w:szCs w:val="22"/>
              </w:rPr>
            </w:pPr>
          </w:p>
          <w:p w14:paraId="07CC84C5" w14:textId="77777777" w:rsidR="008E65F9" w:rsidRDefault="008E65F9" w:rsidP="008E65F9">
            <w:pPr>
              <w:pStyle w:val="Sinespaciado"/>
              <w:jc w:val="center"/>
              <w:rPr>
                <w:rFonts w:ascii="Arial" w:hAnsi="Arial" w:cs="Arial"/>
                <w:sz w:val="22"/>
                <w:szCs w:val="22"/>
              </w:rPr>
            </w:pPr>
          </w:p>
          <w:p w14:paraId="4C0E338F" w14:textId="77777777" w:rsidR="00BD18E3" w:rsidRDefault="00BD18E3" w:rsidP="008E65F9">
            <w:pPr>
              <w:pStyle w:val="Sinespaciado"/>
              <w:jc w:val="center"/>
              <w:rPr>
                <w:rFonts w:ascii="Arial" w:hAnsi="Arial" w:cs="Arial"/>
                <w:sz w:val="22"/>
                <w:szCs w:val="22"/>
              </w:rPr>
            </w:pPr>
          </w:p>
          <w:p w14:paraId="57DCE56A" w14:textId="77777777" w:rsidR="00BD18E3" w:rsidRDefault="00BD18E3" w:rsidP="008E65F9">
            <w:pPr>
              <w:pStyle w:val="Sinespaciado"/>
              <w:jc w:val="center"/>
              <w:rPr>
                <w:rFonts w:ascii="Arial" w:hAnsi="Arial" w:cs="Arial"/>
                <w:sz w:val="22"/>
                <w:szCs w:val="22"/>
              </w:rPr>
            </w:pPr>
          </w:p>
          <w:p w14:paraId="505A05FF" w14:textId="77777777" w:rsidR="00E24456" w:rsidRDefault="00E24456" w:rsidP="008E65F9">
            <w:pPr>
              <w:pStyle w:val="Sinespaciado"/>
              <w:jc w:val="center"/>
              <w:rPr>
                <w:rFonts w:ascii="Arial" w:hAnsi="Arial" w:cs="Arial"/>
                <w:sz w:val="22"/>
                <w:szCs w:val="22"/>
              </w:rPr>
            </w:pPr>
          </w:p>
          <w:p w14:paraId="28A4F675" w14:textId="77777777" w:rsidR="008E65F9" w:rsidRDefault="008E65F9" w:rsidP="008E65F9">
            <w:pPr>
              <w:pStyle w:val="Sinespaciado"/>
              <w:jc w:val="center"/>
              <w:rPr>
                <w:rFonts w:ascii="Arial" w:hAnsi="Arial" w:cs="Arial"/>
                <w:sz w:val="22"/>
                <w:szCs w:val="22"/>
              </w:rPr>
            </w:pPr>
          </w:p>
          <w:p w14:paraId="5B8FB2C8" w14:textId="77777777" w:rsidR="008E65F9" w:rsidRPr="007F3A19" w:rsidRDefault="008E65F9" w:rsidP="008E65F9">
            <w:pPr>
              <w:pStyle w:val="Sinespaciado"/>
              <w:jc w:val="center"/>
              <w:rPr>
                <w:rFonts w:ascii="Arial" w:hAnsi="Arial" w:cs="Arial"/>
                <w:sz w:val="22"/>
                <w:szCs w:val="22"/>
              </w:rPr>
            </w:pPr>
            <w:r>
              <w:rPr>
                <w:rFonts w:ascii="Arial" w:hAnsi="Arial" w:cs="Arial"/>
                <w:sz w:val="22"/>
                <w:szCs w:val="22"/>
              </w:rPr>
              <w:t>X</w:t>
            </w:r>
          </w:p>
        </w:tc>
        <w:tc>
          <w:tcPr>
            <w:tcW w:w="1368" w:type="dxa"/>
          </w:tcPr>
          <w:p w14:paraId="32CA790D" w14:textId="77777777" w:rsidR="00C46BFF" w:rsidRDefault="00C46BFF" w:rsidP="008E65F9">
            <w:pPr>
              <w:pStyle w:val="Sinespaciado"/>
              <w:jc w:val="center"/>
              <w:rPr>
                <w:rFonts w:ascii="Arial" w:hAnsi="Arial" w:cs="Arial"/>
                <w:sz w:val="22"/>
                <w:szCs w:val="22"/>
              </w:rPr>
            </w:pPr>
          </w:p>
          <w:p w14:paraId="1C92ABC3" w14:textId="77777777" w:rsidR="008E65F9" w:rsidRDefault="008E65F9" w:rsidP="008E65F9">
            <w:pPr>
              <w:pStyle w:val="Sinespaciado"/>
              <w:jc w:val="center"/>
              <w:rPr>
                <w:rFonts w:ascii="Arial" w:hAnsi="Arial" w:cs="Arial"/>
                <w:sz w:val="22"/>
                <w:szCs w:val="22"/>
              </w:rPr>
            </w:pPr>
          </w:p>
          <w:p w14:paraId="41D4089E" w14:textId="77777777" w:rsidR="008E65F9" w:rsidRDefault="008E65F9" w:rsidP="008E65F9">
            <w:pPr>
              <w:pStyle w:val="Sinespaciado"/>
              <w:jc w:val="center"/>
              <w:rPr>
                <w:rFonts w:ascii="Arial" w:hAnsi="Arial" w:cs="Arial"/>
                <w:sz w:val="22"/>
                <w:szCs w:val="22"/>
              </w:rPr>
            </w:pPr>
          </w:p>
          <w:p w14:paraId="7E5B78C0" w14:textId="77777777" w:rsidR="008E65F9" w:rsidRDefault="008E65F9" w:rsidP="008E65F9">
            <w:pPr>
              <w:pStyle w:val="Sinespaciado"/>
              <w:jc w:val="center"/>
              <w:rPr>
                <w:rFonts w:ascii="Arial" w:hAnsi="Arial" w:cs="Arial"/>
                <w:sz w:val="22"/>
                <w:szCs w:val="22"/>
              </w:rPr>
            </w:pPr>
          </w:p>
          <w:p w14:paraId="16345869" w14:textId="77777777" w:rsidR="008E65F9" w:rsidRDefault="008E65F9" w:rsidP="008E65F9">
            <w:pPr>
              <w:pStyle w:val="Sinespaciado"/>
              <w:jc w:val="center"/>
              <w:rPr>
                <w:rFonts w:ascii="Arial" w:hAnsi="Arial" w:cs="Arial"/>
                <w:sz w:val="22"/>
                <w:szCs w:val="22"/>
              </w:rPr>
            </w:pPr>
          </w:p>
          <w:p w14:paraId="713074F4" w14:textId="77777777" w:rsidR="008E65F9" w:rsidRDefault="008E65F9" w:rsidP="008E65F9">
            <w:pPr>
              <w:pStyle w:val="Sinespaciado"/>
              <w:jc w:val="center"/>
              <w:rPr>
                <w:rFonts w:ascii="Arial" w:hAnsi="Arial" w:cs="Arial"/>
                <w:sz w:val="22"/>
                <w:szCs w:val="22"/>
              </w:rPr>
            </w:pPr>
            <w:r>
              <w:rPr>
                <w:rFonts w:ascii="Arial" w:hAnsi="Arial" w:cs="Arial"/>
                <w:sz w:val="22"/>
                <w:szCs w:val="22"/>
              </w:rPr>
              <w:t>X</w:t>
            </w:r>
          </w:p>
          <w:p w14:paraId="6B03B969" w14:textId="77777777" w:rsidR="008E65F9" w:rsidRPr="007F3A19" w:rsidRDefault="008E65F9" w:rsidP="008E65F9">
            <w:pPr>
              <w:pStyle w:val="Sinespaciado"/>
              <w:jc w:val="center"/>
              <w:rPr>
                <w:rFonts w:ascii="Arial" w:hAnsi="Arial" w:cs="Arial"/>
                <w:sz w:val="22"/>
                <w:szCs w:val="22"/>
              </w:rPr>
            </w:pPr>
          </w:p>
        </w:tc>
      </w:tr>
      <w:tr w:rsidR="00C46BFF" w:rsidRPr="007F3A19" w14:paraId="49C2800F" w14:textId="77777777" w:rsidTr="00B61BA8">
        <w:trPr>
          <w:trHeight w:val="22"/>
          <w:jc w:val="center"/>
        </w:trPr>
        <w:tc>
          <w:tcPr>
            <w:tcW w:w="9717" w:type="dxa"/>
            <w:gridSpan w:val="6"/>
          </w:tcPr>
          <w:p w14:paraId="04303DE0" w14:textId="77777777" w:rsidR="00C46BFF" w:rsidRPr="007F3A19" w:rsidRDefault="00C46BFF" w:rsidP="0094167B">
            <w:pPr>
              <w:pStyle w:val="Sinespaciado"/>
              <w:numPr>
                <w:ilvl w:val="0"/>
                <w:numId w:val="21"/>
              </w:numPr>
              <w:ind w:left="322" w:hanging="284"/>
              <w:rPr>
                <w:rFonts w:ascii="Arial" w:hAnsi="Arial" w:cs="Arial"/>
                <w:b/>
                <w:sz w:val="22"/>
                <w:szCs w:val="22"/>
              </w:rPr>
            </w:pPr>
            <w:r>
              <w:rPr>
                <w:rFonts w:ascii="Arial" w:hAnsi="Arial" w:cs="Arial"/>
                <w:b/>
                <w:sz w:val="22"/>
                <w:szCs w:val="22"/>
              </w:rPr>
              <w:t>Competencias laborales.</w:t>
            </w:r>
          </w:p>
        </w:tc>
      </w:tr>
      <w:tr w:rsidR="00C46BFF" w:rsidRPr="007F3A19" w14:paraId="2F134278" w14:textId="77777777" w:rsidTr="00B61BA8">
        <w:trPr>
          <w:trHeight w:val="22"/>
          <w:jc w:val="center"/>
        </w:trPr>
        <w:tc>
          <w:tcPr>
            <w:tcW w:w="9717" w:type="dxa"/>
            <w:gridSpan w:val="6"/>
          </w:tcPr>
          <w:p w14:paraId="45B79671" w14:textId="77777777" w:rsidR="00C46BFF" w:rsidRPr="00996A61" w:rsidRDefault="00C46BFF" w:rsidP="00374A0B">
            <w:pPr>
              <w:pStyle w:val="Sinespaciado"/>
              <w:tabs>
                <w:tab w:val="center" w:pos="5349"/>
              </w:tabs>
              <w:spacing w:line="276" w:lineRule="auto"/>
              <w:jc w:val="both"/>
              <w:rPr>
                <w:rFonts w:ascii="Arial" w:hAnsi="Arial" w:cs="Arial"/>
                <w:b/>
                <w:sz w:val="22"/>
                <w:szCs w:val="22"/>
              </w:rPr>
            </w:pPr>
            <w:r w:rsidRPr="00996A61">
              <w:rPr>
                <w:rFonts w:ascii="Arial" w:hAnsi="Arial" w:cs="Arial"/>
                <w:b/>
                <w:sz w:val="22"/>
                <w:szCs w:val="22"/>
              </w:rPr>
              <w:t xml:space="preserve">Conocimientos </w:t>
            </w:r>
            <w:r>
              <w:rPr>
                <w:rFonts w:ascii="Arial" w:hAnsi="Arial" w:cs="Arial"/>
                <w:b/>
                <w:sz w:val="22"/>
                <w:szCs w:val="22"/>
              </w:rPr>
              <w:t>generales</w:t>
            </w:r>
            <w:r w:rsidRPr="00996A61">
              <w:rPr>
                <w:rFonts w:ascii="Arial" w:hAnsi="Arial" w:cs="Arial"/>
                <w:b/>
                <w:sz w:val="22"/>
                <w:szCs w:val="22"/>
              </w:rPr>
              <w:t>:</w:t>
            </w:r>
            <w:r>
              <w:rPr>
                <w:rFonts w:ascii="Arial" w:hAnsi="Arial" w:cs="Arial"/>
                <w:b/>
                <w:sz w:val="22"/>
                <w:szCs w:val="22"/>
              </w:rPr>
              <w:tab/>
            </w:r>
          </w:p>
        </w:tc>
      </w:tr>
      <w:tr w:rsidR="00C46BFF" w:rsidRPr="007F3A19" w14:paraId="752F2256" w14:textId="77777777" w:rsidTr="00B61BA8">
        <w:trPr>
          <w:trHeight w:val="32"/>
          <w:jc w:val="center"/>
        </w:trPr>
        <w:tc>
          <w:tcPr>
            <w:tcW w:w="9717" w:type="dxa"/>
            <w:gridSpan w:val="6"/>
          </w:tcPr>
          <w:p w14:paraId="10E9D222" w14:textId="0D7FFDD9" w:rsidR="00C46BFF" w:rsidRPr="007F3A19" w:rsidRDefault="00C46BFF" w:rsidP="00764724">
            <w:pPr>
              <w:pStyle w:val="Sinespaciado"/>
              <w:spacing w:line="276" w:lineRule="auto"/>
              <w:jc w:val="both"/>
              <w:rPr>
                <w:rFonts w:ascii="Arial" w:hAnsi="Arial" w:cs="Arial"/>
                <w:sz w:val="22"/>
                <w:szCs w:val="22"/>
              </w:rPr>
            </w:pPr>
            <w:r>
              <w:rPr>
                <w:rFonts w:ascii="Arial" w:hAnsi="Arial" w:cs="Arial"/>
                <w:sz w:val="22"/>
                <w:szCs w:val="22"/>
              </w:rPr>
              <w:t xml:space="preserve">Administración </w:t>
            </w:r>
            <w:r w:rsidR="00DC2BD1">
              <w:rPr>
                <w:rFonts w:ascii="Arial" w:hAnsi="Arial" w:cs="Arial"/>
                <w:sz w:val="22"/>
                <w:szCs w:val="22"/>
              </w:rPr>
              <w:t>pública</w:t>
            </w:r>
            <w:r w:rsidR="00764724">
              <w:rPr>
                <w:rFonts w:ascii="Arial" w:hAnsi="Arial" w:cs="Arial"/>
                <w:sz w:val="22"/>
                <w:szCs w:val="22"/>
              </w:rPr>
              <w:t xml:space="preserve"> gobierno, relaciones públicas.</w:t>
            </w:r>
          </w:p>
        </w:tc>
      </w:tr>
      <w:tr w:rsidR="00C46BFF" w:rsidRPr="007F3A19" w14:paraId="78054824" w14:textId="77777777" w:rsidTr="00B61BA8">
        <w:trPr>
          <w:trHeight w:val="22"/>
          <w:jc w:val="center"/>
        </w:trPr>
        <w:tc>
          <w:tcPr>
            <w:tcW w:w="9717" w:type="dxa"/>
            <w:gridSpan w:val="6"/>
          </w:tcPr>
          <w:p w14:paraId="2C454217" w14:textId="77777777" w:rsidR="00C46BFF" w:rsidRPr="00996A61" w:rsidRDefault="00C46BFF" w:rsidP="00374A0B">
            <w:pPr>
              <w:pStyle w:val="Sinespaciado"/>
              <w:spacing w:line="276" w:lineRule="auto"/>
              <w:jc w:val="both"/>
              <w:rPr>
                <w:rFonts w:ascii="Arial" w:hAnsi="Arial" w:cs="Arial"/>
                <w:b/>
                <w:sz w:val="22"/>
                <w:szCs w:val="22"/>
              </w:rPr>
            </w:pPr>
            <w:r w:rsidRPr="00996A61">
              <w:rPr>
                <w:rFonts w:ascii="Arial" w:hAnsi="Arial" w:cs="Arial"/>
                <w:b/>
                <w:sz w:val="22"/>
                <w:szCs w:val="22"/>
              </w:rPr>
              <w:t>Habilidades:</w:t>
            </w:r>
          </w:p>
        </w:tc>
      </w:tr>
      <w:tr w:rsidR="00C46BFF" w:rsidRPr="007F3A19" w14:paraId="0340554B" w14:textId="77777777" w:rsidTr="00B61BA8">
        <w:trPr>
          <w:trHeight w:val="35"/>
          <w:jc w:val="center"/>
        </w:trPr>
        <w:tc>
          <w:tcPr>
            <w:tcW w:w="9717" w:type="dxa"/>
            <w:gridSpan w:val="6"/>
          </w:tcPr>
          <w:p w14:paraId="7DAD7A78" w14:textId="77777777" w:rsidR="00C46BFF" w:rsidRPr="00733975" w:rsidRDefault="0070797D" w:rsidP="00764724">
            <w:pPr>
              <w:spacing w:line="276" w:lineRule="auto"/>
              <w:jc w:val="both"/>
              <w:rPr>
                <w:rFonts w:ascii="Arial" w:hAnsi="Arial" w:cs="Arial"/>
                <w:sz w:val="22"/>
                <w:szCs w:val="22"/>
              </w:rPr>
            </w:pPr>
            <w:r>
              <w:rPr>
                <w:rFonts w:ascii="Arial" w:hAnsi="Arial" w:cs="Arial"/>
                <w:sz w:val="22"/>
                <w:szCs w:val="22"/>
              </w:rPr>
              <w:t>Manejo de programas informáticos</w:t>
            </w:r>
            <w:r w:rsidR="00C46BFF">
              <w:rPr>
                <w:rFonts w:ascii="Arial" w:hAnsi="Arial" w:cs="Arial"/>
                <w:sz w:val="22"/>
                <w:szCs w:val="22"/>
              </w:rPr>
              <w:t xml:space="preserve">, </w:t>
            </w:r>
            <w:r w:rsidR="00815FE4" w:rsidRPr="00BD18E3">
              <w:rPr>
                <w:rFonts w:ascii="Arial" w:hAnsi="Arial" w:cs="Arial"/>
                <w:sz w:val="22"/>
                <w:szCs w:val="22"/>
              </w:rPr>
              <w:t>comunicación verbal y escrita, atención y servicio a usuarios, análisis de información.</w:t>
            </w:r>
          </w:p>
        </w:tc>
      </w:tr>
      <w:tr w:rsidR="00C46BFF" w:rsidRPr="007F3A19" w14:paraId="77797AFB" w14:textId="77777777" w:rsidTr="00B61BA8">
        <w:trPr>
          <w:trHeight w:val="22"/>
          <w:jc w:val="center"/>
        </w:trPr>
        <w:tc>
          <w:tcPr>
            <w:tcW w:w="9717" w:type="dxa"/>
            <w:gridSpan w:val="6"/>
          </w:tcPr>
          <w:p w14:paraId="5614CFEC" w14:textId="77777777" w:rsidR="00C46BFF" w:rsidRPr="00996A61" w:rsidRDefault="00C46BFF" w:rsidP="00374A0B">
            <w:pPr>
              <w:pStyle w:val="Sinespaciado"/>
              <w:spacing w:line="276" w:lineRule="auto"/>
              <w:jc w:val="both"/>
              <w:rPr>
                <w:rFonts w:ascii="Arial" w:hAnsi="Arial" w:cs="Arial"/>
                <w:b/>
                <w:sz w:val="22"/>
                <w:szCs w:val="22"/>
              </w:rPr>
            </w:pPr>
            <w:r w:rsidRPr="00996A61">
              <w:rPr>
                <w:rFonts w:ascii="Arial" w:hAnsi="Arial" w:cs="Arial"/>
                <w:b/>
                <w:sz w:val="22"/>
                <w:szCs w:val="22"/>
              </w:rPr>
              <w:t>Actitudes:</w:t>
            </w:r>
          </w:p>
        </w:tc>
      </w:tr>
      <w:tr w:rsidR="00C46BFF" w:rsidRPr="007F3A19" w14:paraId="0433CFA6" w14:textId="77777777" w:rsidTr="00B61BA8">
        <w:trPr>
          <w:trHeight w:val="24"/>
          <w:jc w:val="center"/>
        </w:trPr>
        <w:tc>
          <w:tcPr>
            <w:tcW w:w="9717" w:type="dxa"/>
            <w:gridSpan w:val="6"/>
          </w:tcPr>
          <w:p w14:paraId="0A6FF5C2" w14:textId="77777777" w:rsidR="00C46BFF" w:rsidRPr="007F3A19" w:rsidRDefault="00C46BFF" w:rsidP="00374A0B">
            <w:pPr>
              <w:pStyle w:val="Sinespaciado"/>
              <w:spacing w:line="276" w:lineRule="auto"/>
              <w:jc w:val="both"/>
              <w:rPr>
                <w:rFonts w:ascii="Arial" w:hAnsi="Arial" w:cs="Arial"/>
                <w:sz w:val="22"/>
                <w:szCs w:val="22"/>
              </w:rPr>
            </w:pPr>
            <w:r>
              <w:rPr>
                <w:rFonts w:ascii="Arial" w:hAnsi="Arial" w:cs="Arial"/>
                <w:sz w:val="22"/>
                <w:szCs w:val="22"/>
              </w:rPr>
              <w:t>Empatía, amabilidad, compromiso, toma de decisiones, sociabilidad y persuasión.</w:t>
            </w:r>
          </w:p>
        </w:tc>
      </w:tr>
    </w:tbl>
    <w:p w14:paraId="52B1C14F" w14:textId="3A289909" w:rsidR="00E60798" w:rsidRDefault="00E60798"/>
    <w:tbl>
      <w:tblPr>
        <w:tblStyle w:val="Tablaconcuadrcula"/>
        <w:tblW w:w="9642" w:type="dxa"/>
        <w:jc w:val="center"/>
        <w:tblInd w:w="-34" w:type="dxa"/>
        <w:tblLayout w:type="fixed"/>
        <w:tblLook w:val="04A0" w:firstRow="1" w:lastRow="0" w:firstColumn="1" w:lastColumn="0" w:noHBand="0" w:noVBand="1"/>
      </w:tblPr>
      <w:tblGrid>
        <w:gridCol w:w="9642"/>
      </w:tblGrid>
      <w:tr w:rsidR="00E56BEA" w:rsidRPr="007F3A19" w14:paraId="484F15E3" w14:textId="77777777" w:rsidTr="00B61BA8">
        <w:trPr>
          <w:trHeight w:val="309"/>
          <w:jc w:val="center"/>
        </w:trPr>
        <w:tc>
          <w:tcPr>
            <w:tcW w:w="9642" w:type="dxa"/>
          </w:tcPr>
          <w:p w14:paraId="0851E1C6" w14:textId="77777777" w:rsidR="00E56BEA" w:rsidRPr="00FE6979" w:rsidRDefault="00341C55" w:rsidP="00AE69FA">
            <w:pPr>
              <w:pStyle w:val="Sinespaciado"/>
              <w:numPr>
                <w:ilvl w:val="0"/>
                <w:numId w:val="20"/>
              </w:numPr>
              <w:ind w:left="315"/>
              <w:rPr>
                <w:rFonts w:ascii="Arial" w:hAnsi="Arial" w:cs="Arial"/>
                <w:b/>
                <w:sz w:val="22"/>
                <w:szCs w:val="22"/>
              </w:rPr>
            </w:pPr>
            <w:r>
              <w:rPr>
                <w:rFonts w:ascii="Arial" w:hAnsi="Arial" w:cs="Arial"/>
                <w:b/>
                <w:sz w:val="22"/>
                <w:szCs w:val="22"/>
              </w:rPr>
              <w:t>Nomenclatura:</w:t>
            </w:r>
            <w:r w:rsidR="00A845B5">
              <w:rPr>
                <w:rFonts w:ascii="Arial" w:hAnsi="Arial" w:cs="Arial"/>
                <w:b/>
                <w:sz w:val="22"/>
                <w:szCs w:val="22"/>
              </w:rPr>
              <w:t xml:space="preserve"> </w:t>
            </w:r>
            <w:r w:rsidR="004D185E" w:rsidRPr="00341C55">
              <w:rPr>
                <w:rFonts w:ascii="Arial" w:hAnsi="Arial" w:cs="Arial"/>
                <w:sz w:val="22"/>
                <w:szCs w:val="22"/>
              </w:rPr>
              <w:t>Administración del Patrimonio de la Beneficencia Pública del Estado de Oaxaca</w:t>
            </w:r>
            <w:r w:rsidR="00FE6979" w:rsidRPr="00341C55">
              <w:rPr>
                <w:rFonts w:ascii="Arial" w:hAnsi="Arial" w:cs="Arial"/>
                <w:sz w:val="22"/>
                <w:szCs w:val="22"/>
              </w:rPr>
              <w:t>.</w:t>
            </w:r>
          </w:p>
        </w:tc>
      </w:tr>
      <w:tr w:rsidR="00E56BEA" w:rsidRPr="007F3A19" w14:paraId="4394A60B" w14:textId="77777777" w:rsidTr="00B61BA8">
        <w:trPr>
          <w:trHeight w:val="309"/>
          <w:jc w:val="center"/>
        </w:trPr>
        <w:tc>
          <w:tcPr>
            <w:tcW w:w="9642" w:type="dxa"/>
          </w:tcPr>
          <w:p w14:paraId="1D077EB5" w14:textId="77777777" w:rsidR="00E56BEA" w:rsidRPr="00FE6979" w:rsidRDefault="00E56BEA" w:rsidP="002A35E1">
            <w:pPr>
              <w:pStyle w:val="Sinespaciado"/>
              <w:rPr>
                <w:rFonts w:ascii="Arial" w:hAnsi="Arial" w:cs="Arial"/>
                <w:b/>
                <w:sz w:val="22"/>
                <w:szCs w:val="22"/>
              </w:rPr>
            </w:pPr>
            <w:r w:rsidRPr="00FE6979">
              <w:rPr>
                <w:rFonts w:ascii="Arial" w:hAnsi="Arial" w:cs="Arial"/>
                <w:b/>
                <w:sz w:val="22"/>
                <w:szCs w:val="22"/>
              </w:rPr>
              <w:t xml:space="preserve">Puesto: </w:t>
            </w:r>
            <w:r w:rsidR="00FE6979" w:rsidRPr="00341C55">
              <w:rPr>
                <w:rFonts w:ascii="Arial" w:hAnsi="Arial" w:cs="Arial"/>
                <w:sz w:val="22"/>
                <w:szCs w:val="22"/>
              </w:rPr>
              <w:t>J</w:t>
            </w:r>
            <w:r w:rsidR="0082283B" w:rsidRPr="00341C55">
              <w:rPr>
                <w:rFonts w:ascii="Arial" w:hAnsi="Arial" w:cs="Arial"/>
                <w:sz w:val="22"/>
                <w:szCs w:val="22"/>
              </w:rPr>
              <w:t>efe</w:t>
            </w:r>
            <w:r w:rsidR="00FE6979" w:rsidRPr="00341C55">
              <w:rPr>
                <w:rFonts w:ascii="Arial" w:hAnsi="Arial" w:cs="Arial"/>
                <w:sz w:val="22"/>
                <w:szCs w:val="22"/>
              </w:rPr>
              <w:t>(a)</w:t>
            </w:r>
            <w:r w:rsidR="004D185E" w:rsidRPr="00341C55">
              <w:rPr>
                <w:rFonts w:ascii="Arial" w:hAnsi="Arial" w:cs="Arial"/>
                <w:sz w:val="22"/>
                <w:szCs w:val="22"/>
              </w:rPr>
              <w:t xml:space="preserve"> del Departamento Jurídico</w:t>
            </w:r>
            <w:r w:rsidR="00FE6979" w:rsidRPr="00341C55">
              <w:rPr>
                <w:rFonts w:ascii="Arial" w:hAnsi="Arial" w:cs="Arial"/>
                <w:sz w:val="22"/>
                <w:szCs w:val="22"/>
              </w:rPr>
              <w:t>.</w:t>
            </w:r>
          </w:p>
        </w:tc>
      </w:tr>
      <w:tr w:rsidR="00E56BEA" w:rsidRPr="007F3A19" w14:paraId="3DAF2680" w14:textId="77777777" w:rsidTr="00B61BA8">
        <w:trPr>
          <w:trHeight w:val="309"/>
          <w:jc w:val="center"/>
        </w:trPr>
        <w:tc>
          <w:tcPr>
            <w:tcW w:w="9642" w:type="dxa"/>
          </w:tcPr>
          <w:p w14:paraId="38B2C7FE" w14:textId="77777777" w:rsidR="00E56BEA" w:rsidRPr="00FE6979" w:rsidRDefault="00E56BEA" w:rsidP="002A35E1">
            <w:pPr>
              <w:pStyle w:val="Sinespaciado"/>
              <w:rPr>
                <w:rFonts w:ascii="Arial" w:hAnsi="Arial" w:cs="Arial"/>
                <w:b/>
                <w:sz w:val="22"/>
                <w:szCs w:val="22"/>
              </w:rPr>
            </w:pPr>
            <w:r w:rsidRPr="00FE6979">
              <w:rPr>
                <w:rFonts w:ascii="Arial" w:hAnsi="Arial" w:cs="Arial"/>
                <w:b/>
                <w:sz w:val="22"/>
                <w:szCs w:val="22"/>
              </w:rPr>
              <w:t xml:space="preserve">Superior inmediato: </w:t>
            </w:r>
            <w:r w:rsidR="004D185E" w:rsidRPr="00341C55">
              <w:rPr>
                <w:rFonts w:ascii="Arial" w:hAnsi="Arial" w:cs="Arial"/>
                <w:sz w:val="22"/>
                <w:szCs w:val="22"/>
              </w:rPr>
              <w:t>Director (a) General</w:t>
            </w:r>
            <w:r w:rsidR="00FE6979" w:rsidRPr="00341C55">
              <w:rPr>
                <w:rFonts w:ascii="Arial" w:hAnsi="Arial" w:cs="Arial"/>
                <w:sz w:val="22"/>
                <w:szCs w:val="22"/>
              </w:rPr>
              <w:t>.</w:t>
            </w:r>
          </w:p>
        </w:tc>
      </w:tr>
      <w:tr w:rsidR="00E56BEA" w:rsidRPr="007F3A19" w14:paraId="509C00F7" w14:textId="77777777" w:rsidTr="00B61BA8">
        <w:trPr>
          <w:trHeight w:val="309"/>
          <w:jc w:val="center"/>
        </w:trPr>
        <w:tc>
          <w:tcPr>
            <w:tcW w:w="9642" w:type="dxa"/>
          </w:tcPr>
          <w:p w14:paraId="0364E46E" w14:textId="77777777" w:rsidR="00E56BEA" w:rsidRPr="00FE6979" w:rsidRDefault="00E56BEA" w:rsidP="002A35E1">
            <w:pPr>
              <w:pStyle w:val="Sinespaciado"/>
              <w:rPr>
                <w:rFonts w:ascii="Arial" w:hAnsi="Arial" w:cs="Arial"/>
                <w:b/>
                <w:sz w:val="22"/>
                <w:szCs w:val="22"/>
              </w:rPr>
            </w:pPr>
            <w:r w:rsidRPr="00FE6979">
              <w:rPr>
                <w:rFonts w:ascii="Arial" w:hAnsi="Arial" w:cs="Arial"/>
                <w:b/>
                <w:sz w:val="22"/>
                <w:szCs w:val="22"/>
              </w:rPr>
              <w:t xml:space="preserve">Área de adscripción: </w:t>
            </w:r>
            <w:r w:rsidR="004D185E" w:rsidRPr="00341C55">
              <w:rPr>
                <w:rFonts w:ascii="Arial" w:hAnsi="Arial" w:cs="Arial"/>
                <w:sz w:val="22"/>
                <w:szCs w:val="22"/>
              </w:rPr>
              <w:t>Dirección General</w:t>
            </w:r>
            <w:r w:rsidR="00FE6979" w:rsidRPr="00341C55">
              <w:rPr>
                <w:rFonts w:ascii="Arial" w:hAnsi="Arial" w:cs="Arial"/>
                <w:sz w:val="22"/>
                <w:szCs w:val="22"/>
              </w:rPr>
              <w:t>.</w:t>
            </w:r>
          </w:p>
        </w:tc>
      </w:tr>
      <w:tr w:rsidR="00E56BEA" w:rsidRPr="007F3A19" w14:paraId="5859496B" w14:textId="77777777" w:rsidTr="00B61BA8">
        <w:trPr>
          <w:trHeight w:val="309"/>
          <w:jc w:val="center"/>
        </w:trPr>
        <w:tc>
          <w:tcPr>
            <w:tcW w:w="9642" w:type="dxa"/>
          </w:tcPr>
          <w:p w14:paraId="0BDDD5A1" w14:textId="77777777" w:rsidR="00E56BEA" w:rsidRPr="00FE6979" w:rsidRDefault="00E56BEA" w:rsidP="002A35E1">
            <w:pPr>
              <w:pStyle w:val="Sinespaciado"/>
              <w:rPr>
                <w:rFonts w:ascii="Arial" w:hAnsi="Arial" w:cs="Arial"/>
                <w:b/>
                <w:sz w:val="22"/>
                <w:szCs w:val="22"/>
              </w:rPr>
            </w:pPr>
            <w:r w:rsidRPr="00FE6979">
              <w:rPr>
                <w:rFonts w:ascii="Arial" w:hAnsi="Arial" w:cs="Arial"/>
                <w:b/>
                <w:sz w:val="22"/>
                <w:szCs w:val="22"/>
              </w:rPr>
              <w:t xml:space="preserve">Tipo de plaza – relación laboral: </w:t>
            </w:r>
            <w:r w:rsidRPr="00341C55">
              <w:rPr>
                <w:rFonts w:ascii="Arial" w:hAnsi="Arial" w:cs="Arial"/>
                <w:sz w:val="22"/>
                <w:szCs w:val="22"/>
              </w:rPr>
              <w:t>Confianza</w:t>
            </w:r>
            <w:r w:rsidR="00FE6979" w:rsidRPr="00341C55">
              <w:rPr>
                <w:rFonts w:ascii="Arial" w:hAnsi="Arial" w:cs="Arial"/>
                <w:sz w:val="22"/>
                <w:szCs w:val="22"/>
              </w:rPr>
              <w:t>.</w:t>
            </w:r>
          </w:p>
        </w:tc>
      </w:tr>
    </w:tbl>
    <w:p w14:paraId="74627618" w14:textId="77777777" w:rsidR="00E56BEA" w:rsidRPr="007F3A19" w:rsidRDefault="00E56BEA" w:rsidP="00E56BEA">
      <w:pPr>
        <w:pStyle w:val="Sinespaciado"/>
        <w:rPr>
          <w:rFonts w:ascii="Arial" w:hAnsi="Arial" w:cs="Arial"/>
          <w:b/>
        </w:rPr>
      </w:pPr>
    </w:p>
    <w:tbl>
      <w:tblPr>
        <w:tblStyle w:val="Tablaconcuadrcula"/>
        <w:tblW w:w="9592" w:type="dxa"/>
        <w:jc w:val="center"/>
        <w:tblInd w:w="-34" w:type="dxa"/>
        <w:tblLook w:val="04A0" w:firstRow="1" w:lastRow="0" w:firstColumn="1" w:lastColumn="0" w:noHBand="0" w:noVBand="1"/>
      </w:tblPr>
      <w:tblGrid>
        <w:gridCol w:w="9592"/>
      </w:tblGrid>
      <w:tr w:rsidR="00E56BEA" w:rsidRPr="007F3A19" w14:paraId="0142C3EF" w14:textId="77777777" w:rsidTr="00B61BA8">
        <w:trPr>
          <w:trHeight w:val="279"/>
          <w:jc w:val="center"/>
        </w:trPr>
        <w:tc>
          <w:tcPr>
            <w:tcW w:w="9592" w:type="dxa"/>
          </w:tcPr>
          <w:p w14:paraId="005969F6" w14:textId="77777777" w:rsidR="00E56BEA" w:rsidRPr="007F3A19" w:rsidRDefault="00E56BEA" w:rsidP="00AE69FA">
            <w:pPr>
              <w:pStyle w:val="Sinespaciado"/>
              <w:numPr>
                <w:ilvl w:val="0"/>
                <w:numId w:val="20"/>
              </w:numPr>
              <w:ind w:left="322" w:hanging="284"/>
              <w:rPr>
                <w:rFonts w:ascii="Arial" w:hAnsi="Arial" w:cs="Arial"/>
                <w:b/>
                <w:sz w:val="22"/>
                <w:szCs w:val="22"/>
              </w:rPr>
            </w:pPr>
            <w:r w:rsidRPr="007F3A19">
              <w:rPr>
                <w:rFonts w:ascii="Arial" w:hAnsi="Arial" w:cs="Arial"/>
                <w:b/>
                <w:sz w:val="22"/>
                <w:szCs w:val="22"/>
              </w:rPr>
              <w:t>Objetivo:</w:t>
            </w:r>
          </w:p>
        </w:tc>
      </w:tr>
      <w:tr w:rsidR="00E56BEA" w:rsidRPr="007F3A19" w14:paraId="65F0FAAA" w14:textId="77777777" w:rsidTr="00B61BA8">
        <w:trPr>
          <w:trHeight w:val="738"/>
          <w:jc w:val="center"/>
        </w:trPr>
        <w:tc>
          <w:tcPr>
            <w:tcW w:w="9592" w:type="dxa"/>
          </w:tcPr>
          <w:p w14:paraId="796358D3" w14:textId="77777777" w:rsidR="00BD18E3" w:rsidRDefault="00BD18E3" w:rsidP="00374A0B">
            <w:pPr>
              <w:pStyle w:val="Sinespaciado"/>
              <w:spacing w:line="276" w:lineRule="auto"/>
              <w:jc w:val="both"/>
              <w:rPr>
                <w:rFonts w:ascii="Arial" w:hAnsi="Arial" w:cs="Arial"/>
                <w:sz w:val="22"/>
                <w:szCs w:val="22"/>
              </w:rPr>
            </w:pPr>
          </w:p>
          <w:p w14:paraId="73539D48" w14:textId="77777777" w:rsidR="00E56BEA" w:rsidRDefault="00B32948" w:rsidP="00374A0B">
            <w:pPr>
              <w:pStyle w:val="Sinespaciado"/>
              <w:spacing w:line="276" w:lineRule="auto"/>
              <w:jc w:val="both"/>
              <w:rPr>
                <w:rFonts w:ascii="Arial" w:hAnsi="Arial" w:cs="Arial"/>
                <w:sz w:val="22"/>
                <w:szCs w:val="22"/>
              </w:rPr>
            </w:pPr>
            <w:r>
              <w:rPr>
                <w:rFonts w:ascii="Arial" w:hAnsi="Arial" w:cs="Arial"/>
                <w:sz w:val="22"/>
                <w:szCs w:val="22"/>
              </w:rPr>
              <w:t>D</w:t>
            </w:r>
            <w:r w:rsidRPr="00841EED">
              <w:rPr>
                <w:rFonts w:ascii="Arial" w:hAnsi="Arial" w:cs="Arial"/>
                <w:sz w:val="22"/>
                <w:szCs w:val="22"/>
              </w:rPr>
              <w:t>ar certeza legal y seguridad jurídica al ejercicio de las actividades y acciones</w:t>
            </w:r>
            <w:r w:rsidR="00407733">
              <w:rPr>
                <w:rFonts w:ascii="Arial" w:hAnsi="Arial" w:cs="Arial"/>
                <w:sz w:val="22"/>
                <w:szCs w:val="22"/>
              </w:rPr>
              <w:t>, coadyuvando en los procesos de atención y funcionamiento de la institución.</w:t>
            </w:r>
          </w:p>
          <w:p w14:paraId="69C5D7B4" w14:textId="77777777" w:rsidR="00BD18E3" w:rsidRPr="007F3A19" w:rsidRDefault="00BD18E3" w:rsidP="00374A0B">
            <w:pPr>
              <w:pStyle w:val="Sinespaciado"/>
              <w:spacing w:line="276" w:lineRule="auto"/>
              <w:jc w:val="both"/>
              <w:rPr>
                <w:rFonts w:ascii="Arial" w:hAnsi="Arial" w:cs="Arial"/>
                <w:b/>
                <w:sz w:val="22"/>
                <w:szCs w:val="22"/>
              </w:rPr>
            </w:pPr>
          </w:p>
        </w:tc>
      </w:tr>
      <w:tr w:rsidR="00E56BEA" w:rsidRPr="007F3A19" w14:paraId="268ED20D" w14:textId="77777777" w:rsidTr="00B61BA8">
        <w:trPr>
          <w:trHeight w:val="279"/>
          <w:jc w:val="center"/>
        </w:trPr>
        <w:tc>
          <w:tcPr>
            <w:tcW w:w="9592" w:type="dxa"/>
          </w:tcPr>
          <w:p w14:paraId="68CD49A3" w14:textId="77777777" w:rsidR="00E56BEA" w:rsidRPr="007F3A19" w:rsidRDefault="00E56BEA" w:rsidP="00AE69FA">
            <w:pPr>
              <w:pStyle w:val="Sinespaciado"/>
              <w:numPr>
                <w:ilvl w:val="0"/>
                <w:numId w:val="20"/>
              </w:numPr>
              <w:ind w:left="322" w:hanging="284"/>
              <w:rPr>
                <w:rFonts w:ascii="Arial" w:hAnsi="Arial" w:cs="Arial"/>
                <w:b/>
                <w:sz w:val="22"/>
                <w:szCs w:val="22"/>
              </w:rPr>
            </w:pPr>
            <w:r w:rsidRPr="007F3A19">
              <w:rPr>
                <w:rFonts w:ascii="Arial" w:hAnsi="Arial" w:cs="Arial"/>
                <w:b/>
                <w:sz w:val="22"/>
                <w:szCs w:val="22"/>
              </w:rPr>
              <w:t>Funciones:</w:t>
            </w:r>
          </w:p>
        </w:tc>
      </w:tr>
      <w:tr w:rsidR="00E56BEA" w:rsidRPr="007F3A19" w14:paraId="45DF00C2" w14:textId="77777777" w:rsidTr="00B61BA8">
        <w:trPr>
          <w:trHeight w:val="1516"/>
          <w:jc w:val="center"/>
        </w:trPr>
        <w:tc>
          <w:tcPr>
            <w:tcW w:w="9592" w:type="dxa"/>
          </w:tcPr>
          <w:p w14:paraId="501CFC69" w14:textId="77777777" w:rsidR="00BD18E3" w:rsidRDefault="00BD18E3" w:rsidP="00BD18E3">
            <w:pPr>
              <w:pStyle w:val="Prrafodelista"/>
              <w:tabs>
                <w:tab w:val="left" w:pos="1382"/>
              </w:tabs>
              <w:spacing w:line="276" w:lineRule="auto"/>
              <w:jc w:val="both"/>
              <w:rPr>
                <w:rFonts w:ascii="Arial" w:hAnsi="Arial" w:cs="Arial"/>
                <w:sz w:val="22"/>
                <w:szCs w:val="22"/>
              </w:rPr>
            </w:pPr>
          </w:p>
          <w:p w14:paraId="030C3120" w14:textId="77777777" w:rsidR="00B76E5F" w:rsidRPr="00417779" w:rsidRDefault="00BA4027" w:rsidP="00374A0B">
            <w:pPr>
              <w:pStyle w:val="Prrafodelista"/>
              <w:numPr>
                <w:ilvl w:val="0"/>
                <w:numId w:val="28"/>
              </w:numPr>
              <w:tabs>
                <w:tab w:val="left" w:pos="1382"/>
              </w:tabs>
              <w:spacing w:line="276" w:lineRule="auto"/>
              <w:jc w:val="both"/>
              <w:rPr>
                <w:rStyle w:val="Titulos"/>
                <w:rFonts w:ascii="Arial" w:hAnsi="Arial" w:cs="Arial"/>
                <w:sz w:val="22"/>
                <w:szCs w:val="22"/>
              </w:rPr>
            </w:pPr>
            <w:r>
              <w:rPr>
                <w:rFonts w:ascii="Arial" w:hAnsi="Arial" w:cs="Arial"/>
                <w:sz w:val="22"/>
                <w:szCs w:val="22"/>
              </w:rPr>
              <w:t>Atender</w:t>
            </w:r>
            <w:r w:rsidR="00B76E5F" w:rsidRPr="00B76E5F">
              <w:rPr>
                <w:rFonts w:ascii="Arial" w:hAnsi="Arial" w:cs="Arial"/>
                <w:sz w:val="22"/>
                <w:szCs w:val="22"/>
              </w:rPr>
              <w:t xml:space="preserve"> la representación legal de</w:t>
            </w:r>
            <w:r w:rsidR="00757064">
              <w:rPr>
                <w:rFonts w:ascii="Arial" w:hAnsi="Arial" w:cs="Arial"/>
                <w:sz w:val="22"/>
                <w:szCs w:val="22"/>
              </w:rPr>
              <w:t>l</w:t>
            </w:r>
            <w:r w:rsidR="00A845B5">
              <w:rPr>
                <w:rFonts w:ascii="Arial" w:hAnsi="Arial" w:cs="Arial"/>
                <w:sz w:val="22"/>
                <w:szCs w:val="22"/>
              </w:rPr>
              <w:t xml:space="preserve"> </w:t>
            </w:r>
            <w:r w:rsidR="008712A8">
              <w:rPr>
                <w:rFonts w:ascii="Arial" w:hAnsi="Arial" w:cs="Arial"/>
                <w:sz w:val="22"/>
                <w:szCs w:val="22"/>
              </w:rPr>
              <w:t xml:space="preserve">Director(a) General </w:t>
            </w:r>
            <w:r w:rsidR="00B76E5F" w:rsidRPr="00B76E5F">
              <w:rPr>
                <w:rFonts w:ascii="Arial" w:hAnsi="Arial" w:cs="Arial"/>
                <w:sz w:val="22"/>
                <w:szCs w:val="22"/>
              </w:rPr>
              <w:t xml:space="preserve">en todo tipo de juicios o procedimientos de naturaleza penal, civil, laboral, fiscal o administrativo y en cualquier otro asunto de carácter </w:t>
            </w:r>
            <w:r w:rsidR="00B76E5F" w:rsidRPr="00417779">
              <w:rPr>
                <w:rFonts w:ascii="Arial" w:hAnsi="Arial" w:cs="Arial"/>
                <w:sz w:val="22"/>
                <w:szCs w:val="22"/>
              </w:rPr>
              <w:t>legal</w:t>
            </w:r>
            <w:r w:rsidR="00CC1D38" w:rsidRPr="00417779">
              <w:rPr>
                <w:rFonts w:ascii="Arial" w:hAnsi="Arial" w:cs="Arial"/>
                <w:sz w:val="22"/>
                <w:szCs w:val="22"/>
              </w:rPr>
              <w:t>;</w:t>
            </w:r>
          </w:p>
          <w:p w14:paraId="05C53819" w14:textId="77777777" w:rsidR="00B76E5F" w:rsidRPr="00E00233" w:rsidRDefault="008575E5" w:rsidP="00374A0B">
            <w:pPr>
              <w:pStyle w:val="Prrafodelista"/>
              <w:numPr>
                <w:ilvl w:val="0"/>
                <w:numId w:val="28"/>
              </w:numPr>
              <w:spacing w:line="276" w:lineRule="auto"/>
              <w:jc w:val="both"/>
              <w:rPr>
                <w:rFonts w:ascii="Arial" w:hAnsi="Arial" w:cs="Arial"/>
                <w:sz w:val="22"/>
                <w:szCs w:val="22"/>
              </w:rPr>
            </w:pPr>
            <w:r w:rsidRPr="00E00233">
              <w:rPr>
                <w:rFonts w:ascii="Arial" w:hAnsi="Arial" w:cs="Arial"/>
                <w:sz w:val="22"/>
                <w:szCs w:val="22"/>
              </w:rPr>
              <w:t xml:space="preserve">Formular </w:t>
            </w:r>
            <w:r w:rsidR="00135839" w:rsidRPr="00E00233">
              <w:rPr>
                <w:rFonts w:ascii="Arial" w:hAnsi="Arial" w:cs="Arial"/>
                <w:sz w:val="22"/>
                <w:szCs w:val="22"/>
              </w:rPr>
              <w:t>demandas, contestaciones, denuncias, querellas e</w:t>
            </w:r>
            <w:r w:rsidRPr="00E00233">
              <w:rPr>
                <w:rFonts w:ascii="Arial" w:hAnsi="Arial" w:cs="Arial"/>
                <w:sz w:val="22"/>
                <w:szCs w:val="22"/>
              </w:rPr>
              <w:t xml:space="preserve"> informes; </w:t>
            </w:r>
          </w:p>
          <w:p w14:paraId="7A05D5A5" w14:textId="77777777" w:rsidR="000B4182" w:rsidRPr="00E00233" w:rsidRDefault="008575E5" w:rsidP="00374A0B">
            <w:pPr>
              <w:pStyle w:val="Prrafodelista"/>
              <w:numPr>
                <w:ilvl w:val="0"/>
                <w:numId w:val="28"/>
              </w:numPr>
              <w:spacing w:line="276" w:lineRule="auto"/>
              <w:jc w:val="both"/>
              <w:rPr>
                <w:rFonts w:ascii="Arial" w:hAnsi="Arial" w:cs="Arial"/>
                <w:sz w:val="22"/>
                <w:szCs w:val="22"/>
              </w:rPr>
            </w:pPr>
            <w:r w:rsidRPr="00E00233">
              <w:rPr>
                <w:rFonts w:ascii="Arial" w:hAnsi="Arial" w:cs="Arial"/>
                <w:sz w:val="22"/>
                <w:szCs w:val="22"/>
              </w:rPr>
              <w:t xml:space="preserve">Revisar y, en su caso, dictaminar los </w:t>
            </w:r>
            <w:r w:rsidR="00B76E5F" w:rsidRPr="00E00233">
              <w:rPr>
                <w:rFonts w:ascii="Arial" w:hAnsi="Arial" w:cs="Arial"/>
                <w:sz w:val="22"/>
                <w:szCs w:val="22"/>
              </w:rPr>
              <w:t>convenios, contratos, acuerdos</w:t>
            </w:r>
            <w:r w:rsidRPr="00E00233">
              <w:rPr>
                <w:rFonts w:ascii="Arial" w:hAnsi="Arial" w:cs="Arial"/>
                <w:sz w:val="22"/>
                <w:szCs w:val="22"/>
              </w:rPr>
              <w:t xml:space="preserve"> y demás instrumentos jurídicos que deb</w:t>
            </w:r>
            <w:r w:rsidR="000B4182" w:rsidRPr="00E00233">
              <w:rPr>
                <w:rFonts w:ascii="Arial" w:hAnsi="Arial" w:cs="Arial"/>
                <w:sz w:val="22"/>
                <w:szCs w:val="22"/>
              </w:rPr>
              <w:t>a</w:t>
            </w:r>
            <w:r w:rsidRPr="00E00233">
              <w:rPr>
                <w:rFonts w:ascii="Arial" w:hAnsi="Arial" w:cs="Arial"/>
                <w:sz w:val="22"/>
                <w:szCs w:val="22"/>
              </w:rPr>
              <w:t xml:space="preserve"> celebrar </w:t>
            </w:r>
            <w:r w:rsidR="000B4182" w:rsidRPr="00E00233">
              <w:rPr>
                <w:rFonts w:ascii="Arial" w:hAnsi="Arial" w:cs="Arial"/>
                <w:sz w:val="22"/>
                <w:szCs w:val="22"/>
              </w:rPr>
              <w:t xml:space="preserve">la APBP, en el ámbito de su competencia; </w:t>
            </w:r>
          </w:p>
          <w:p w14:paraId="4CE22579" w14:textId="77777777" w:rsidR="00757064" w:rsidRPr="00E00233" w:rsidRDefault="000B4182" w:rsidP="00374A0B">
            <w:pPr>
              <w:pStyle w:val="Prrafodelista"/>
              <w:numPr>
                <w:ilvl w:val="0"/>
                <w:numId w:val="28"/>
              </w:numPr>
              <w:spacing w:line="276" w:lineRule="auto"/>
              <w:jc w:val="both"/>
              <w:rPr>
                <w:rFonts w:ascii="Arial" w:hAnsi="Arial" w:cs="Arial"/>
                <w:sz w:val="22"/>
                <w:szCs w:val="22"/>
              </w:rPr>
            </w:pPr>
            <w:r w:rsidRPr="00E00233">
              <w:rPr>
                <w:rFonts w:ascii="Arial" w:hAnsi="Arial" w:cs="Arial"/>
                <w:sz w:val="22"/>
                <w:szCs w:val="22"/>
              </w:rPr>
              <w:t xml:space="preserve">Interponer los recursos que procedan en contra de aquellas determinaciones que afecten el interés jurídico de la </w:t>
            </w:r>
            <w:r w:rsidR="00C0545C" w:rsidRPr="00E00233">
              <w:rPr>
                <w:rFonts w:ascii="Arial" w:hAnsi="Arial" w:cs="Arial"/>
                <w:sz w:val="22"/>
                <w:szCs w:val="22"/>
              </w:rPr>
              <w:t>APBP</w:t>
            </w:r>
            <w:r w:rsidRPr="00E00233">
              <w:rPr>
                <w:rFonts w:ascii="Arial" w:hAnsi="Arial" w:cs="Arial"/>
                <w:sz w:val="22"/>
                <w:szCs w:val="22"/>
              </w:rPr>
              <w:t>, expresando los agravios correspondientes;</w:t>
            </w:r>
          </w:p>
          <w:p w14:paraId="1AC47E55" w14:textId="77777777" w:rsidR="00B76E5F" w:rsidRPr="00E00233" w:rsidRDefault="00B76E5F" w:rsidP="00374A0B">
            <w:pPr>
              <w:pStyle w:val="Prrafodelista"/>
              <w:numPr>
                <w:ilvl w:val="0"/>
                <w:numId w:val="28"/>
              </w:numPr>
              <w:spacing w:line="276" w:lineRule="auto"/>
              <w:jc w:val="both"/>
              <w:rPr>
                <w:rStyle w:val="Titulos"/>
                <w:rFonts w:ascii="Arial" w:hAnsi="Arial" w:cs="Arial"/>
                <w:sz w:val="22"/>
                <w:szCs w:val="22"/>
              </w:rPr>
            </w:pPr>
            <w:r w:rsidRPr="00E00233">
              <w:rPr>
                <w:rFonts w:ascii="Arial" w:hAnsi="Arial" w:cs="Arial"/>
                <w:sz w:val="22"/>
                <w:szCs w:val="22"/>
              </w:rPr>
              <w:t>Desarrollar las gestiones correspondientes ante las dependencias federales y estatales para los   bienes muebles o inmuebles que sean factibles de incorporarse a programas de asistencia social;</w:t>
            </w:r>
          </w:p>
          <w:p w14:paraId="7F2F4184" w14:textId="77777777" w:rsidR="00D1232C" w:rsidRPr="00E00233" w:rsidRDefault="00407CE7" w:rsidP="00374A0B">
            <w:pPr>
              <w:pStyle w:val="Prrafodelista"/>
              <w:numPr>
                <w:ilvl w:val="0"/>
                <w:numId w:val="28"/>
              </w:numPr>
              <w:spacing w:line="276" w:lineRule="auto"/>
              <w:jc w:val="both"/>
              <w:rPr>
                <w:rFonts w:ascii="Arial" w:hAnsi="Arial" w:cs="Arial"/>
                <w:sz w:val="22"/>
                <w:szCs w:val="22"/>
              </w:rPr>
            </w:pPr>
            <w:r w:rsidRPr="00E00233">
              <w:rPr>
                <w:rFonts w:ascii="Arial" w:hAnsi="Arial" w:cs="Arial"/>
                <w:sz w:val="22"/>
                <w:szCs w:val="22"/>
              </w:rPr>
              <w:t xml:space="preserve">Establecer criterios de interpretación y aplicación de las </w:t>
            </w:r>
            <w:r w:rsidR="00D1232C" w:rsidRPr="00E00233">
              <w:rPr>
                <w:rFonts w:ascii="Arial" w:hAnsi="Arial" w:cs="Arial"/>
                <w:sz w:val="22"/>
                <w:szCs w:val="22"/>
              </w:rPr>
              <w:t>leyes, reglamentos, decretos del ámbito federal y estatal, así como disposiciones internas, que normen las actividades de</w:t>
            </w:r>
            <w:r w:rsidRPr="00E00233">
              <w:rPr>
                <w:rFonts w:ascii="Arial" w:hAnsi="Arial" w:cs="Arial"/>
                <w:sz w:val="22"/>
                <w:szCs w:val="22"/>
              </w:rPr>
              <w:t>l</w:t>
            </w:r>
            <w:r w:rsidR="00D1232C" w:rsidRPr="00E00233">
              <w:rPr>
                <w:rFonts w:ascii="Arial" w:hAnsi="Arial" w:cs="Arial"/>
                <w:sz w:val="22"/>
                <w:szCs w:val="22"/>
              </w:rPr>
              <w:t xml:space="preserve"> funcionamiento</w:t>
            </w:r>
            <w:r w:rsidRPr="00E00233">
              <w:rPr>
                <w:rFonts w:ascii="Arial" w:hAnsi="Arial" w:cs="Arial"/>
                <w:sz w:val="22"/>
                <w:szCs w:val="22"/>
              </w:rPr>
              <w:t xml:space="preserve"> del</w:t>
            </w:r>
            <w:r w:rsidR="00815FE4">
              <w:rPr>
                <w:rFonts w:ascii="Arial" w:hAnsi="Arial" w:cs="Arial"/>
                <w:sz w:val="22"/>
                <w:szCs w:val="22"/>
              </w:rPr>
              <w:t>a</w:t>
            </w:r>
            <w:r w:rsidRPr="00E00233">
              <w:rPr>
                <w:rFonts w:ascii="Arial" w:hAnsi="Arial" w:cs="Arial"/>
                <w:sz w:val="22"/>
                <w:szCs w:val="22"/>
              </w:rPr>
              <w:t xml:space="preserve"> APBP</w:t>
            </w:r>
            <w:r w:rsidR="00D1232C" w:rsidRPr="00E00233">
              <w:rPr>
                <w:rFonts w:ascii="Arial" w:hAnsi="Arial" w:cs="Arial"/>
                <w:sz w:val="22"/>
                <w:szCs w:val="22"/>
              </w:rPr>
              <w:t>;</w:t>
            </w:r>
          </w:p>
          <w:p w14:paraId="52F15F76" w14:textId="77777777" w:rsidR="008575E5" w:rsidRPr="00E00233" w:rsidRDefault="008575E5" w:rsidP="00374A0B">
            <w:pPr>
              <w:pStyle w:val="Prrafodelista"/>
              <w:numPr>
                <w:ilvl w:val="0"/>
                <w:numId w:val="28"/>
              </w:numPr>
              <w:spacing w:line="276" w:lineRule="auto"/>
              <w:jc w:val="both"/>
              <w:rPr>
                <w:rFonts w:ascii="Arial" w:hAnsi="Arial" w:cs="Arial"/>
                <w:sz w:val="22"/>
                <w:szCs w:val="22"/>
              </w:rPr>
            </w:pPr>
            <w:r w:rsidRPr="00E00233">
              <w:rPr>
                <w:rFonts w:ascii="Arial" w:hAnsi="Arial" w:cs="Arial"/>
                <w:sz w:val="22"/>
                <w:szCs w:val="22"/>
              </w:rPr>
              <w:t xml:space="preserve">Brindar asesoría, consultoría y apoyo jurídico a las áreas administrativas de la </w:t>
            </w:r>
            <w:r w:rsidR="00815FE4" w:rsidRPr="00BD18E3">
              <w:rPr>
                <w:rFonts w:ascii="Arial" w:hAnsi="Arial" w:cs="Arial"/>
                <w:sz w:val="22"/>
                <w:szCs w:val="22"/>
              </w:rPr>
              <w:t>APBP</w:t>
            </w:r>
            <w:r w:rsidRPr="00BD18E3">
              <w:rPr>
                <w:rFonts w:ascii="Arial" w:hAnsi="Arial" w:cs="Arial"/>
                <w:sz w:val="22"/>
                <w:szCs w:val="22"/>
              </w:rPr>
              <w:t>;</w:t>
            </w:r>
          </w:p>
          <w:p w14:paraId="10E80B1C" w14:textId="77777777" w:rsidR="00B76E5F" w:rsidRPr="00E00233" w:rsidRDefault="00B76E5F" w:rsidP="00374A0B">
            <w:pPr>
              <w:pStyle w:val="Prrafodelista"/>
              <w:numPr>
                <w:ilvl w:val="0"/>
                <w:numId w:val="28"/>
              </w:numPr>
              <w:spacing w:line="276" w:lineRule="auto"/>
              <w:jc w:val="both"/>
              <w:rPr>
                <w:rFonts w:ascii="Arial" w:hAnsi="Arial" w:cs="Arial"/>
                <w:sz w:val="22"/>
                <w:szCs w:val="22"/>
              </w:rPr>
            </w:pPr>
            <w:r w:rsidRPr="00E00233">
              <w:rPr>
                <w:rFonts w:ascii="Arial" w:hAnsi="Arial" w:cs="Arial"/>
                <w:sz w:val="22"/>
                <w:szCs w:val="22"/>
              </w:rPr>
              <w:t>E</w:t>
            </w:r>
            <w:r w:rsidR="000F72D7" w:rsidRPr="00E00233">
              <w:rPr>
                <w:rFonts w:ascii="Arial" w:hAnsi="Arial" w:cs="Arial"/>
                <w:sz w:val="22"/>
                <w:szCs w:val="22"/>
              </w:rPr>
              <w:t>laborar programas de</w:t>
            </w:r>
            <w:r w:rsidRPr="00E00233">
              <w:rPr>
                <w:rFonts w:ascii="Arial" w:hAnsi="Arial" w:cs="Arial"/>
                <w:sz w:val="22"/>
                <w:szCs w:val="22"/>
              </w:rPr>
              <w:t xml:space="preserve"> capacitación de temas </w:t>
            </w:r>
            <w:r w:rsidR="000F72D7" w:rsidRPr="00E00233">
              <w:rPr>
                <w:rFonts w:ascii="Arial" w:hAnsi="Arial" w:cs="Arial"/>
                <w:sz w:val="22"/>
                <w:szCs w:val="22"/>
              </w:rPr>
              <w:t>de la institución</w:t>
            </w:r>
            <w:r w:rsidR="00A845B5">
              <w:rPr>
                <w:rFonts w:ascii="Arial" w:hAnsi="Arial" w:cs="Arial"/>
                <w:sz w:val="22"/>
                <w:szCs w:val="22"/>
              </w:rPr>
              <w:t xml:space="preserve"> </w:t>
            </w:r>
            <w:r w:rsidR="000F72D7" w:rsidRPr="00E00233">
              <w:rPr>
                <w:rFonts w:ascii="Arial" w:hAnsi="Arial" w:cs="Arial"/>
                <w:sz w:val="22"/>
                <w:szCs w:val="22"/>
              </w:rPr>
              <w:t xml:space="preserve">dirigido </w:t>
            </w:r>
            <w:r w:rsidRPr="00E00233">
              <w:rPr>
                <w:rFonts w:ascii="Arial" w:hAnsi="Arial" w:cs="Arial"/>
                <w:sz w:val="22"/>
                <w:szCs w:val="22"/>
              </w:rPr>
              <w:t xml:space="preserve">al personal, así como a la sociedad civil, </w:t>
            </w:r>
            <w:r w:rsidR="000F72D7" w:rsidRPr="00E00233">
              <w:rPr>
                <w:rFonts w:ascii="Arial" w:hAnsi="Arial" w:cs="Arial"/>
                <w:sz w:val="22"/>
                <w:szCs w:val="22"/>
              </w:rPr>
              <w:t>y a los</w:t>
            </w:r>
            <w:r w:rsidRPr="00E00233">
              <w:rPr>
                <w:rFonts w:ascii="Arial" w:hAnsi="Arial" w:cs="Arial"/>
                <w:sz w:val="22"/>
                <w:szCs w:val="22"/>
              </w:rPr>
              <w:t xml:space="preserve"> sectores cuyas actividades </w:t>
            </w:r>
            <w:r w:rsidR="000F72D7" w:rsidRPr="00E00233">
              <w:rPr>
                <w:rFonts w:ascii="Arial" w:hAnsi="Arial" w:cs="Arial"/>
                <w:sz w:val="22"/>
                <w:szCs w:val="22"/>
              </w:rPr>
              <w:t xml:space="preserve">sea en </w:t>
            </w:r>
            <w:r w:rsidRPr="00E00233">
              <w:rPr>
                <w:rFonts w:ascii="Arial" w:hAnsi="Arial" w:cs="Arial"/>
                <w:sz w:val="22"/>
                <w:szCs w:val="22"/>
              </w:rPr>
              <w:t>acciones en materia de asistencia social;</w:t>
            </w:r>
          </w:p>
          <w:p w14:paraId="30FEF176" w14:textId="77777777" w:rsidR="003C4436" w:rsidRPr="00E00233" w:rsidRDefault="003C4436" w:rsidP="00374A0B">
            <w:pPr>
              <w:pStyle w:val="Prrafodelista"/>
              <w:numPr>
                <w:ilvl w:val="0"/>
                <w:numId w:val="28"/>
              </w:numPr>
              <w:spacing w:line="276" w:lineRule="auto"/>
              <w:jc w:val="both"/>
              <w:rPr>
                <w:rFonts w:ascii="Arial" w:hAnsi="Arial" w:cs="Arial"/>
                <w:sz w:val="22"/>
                <w:szCs w:val="22"/>
              </w:rPr>
            </w:pPr>
            <w:r w:rsidRPr="00E00233">
              <w:rPr>
                <w:rFonts w:ascii="Arial" w:hAnsi="Arial" w:cs="Arial"/>
                <w:sz w:val="22"/>
                <w:szCs w:val="22"/>
              </w:rPr>
              <w:t xml:space="preserve">Fungir como enlace </w:t>
            </w:r>
            <w:r w:rsidR="007C078D" w:rsidRPr="00E00233">
              <w:rPr>
                <w:rFonts w:ascii="Arial" w:hAnsi="Arial" w:cs="Arial"/>
                <w:sz w:val="22"/>
                <w:szCs w:val="22"/>
              </w:rPr>
              <w:t xml:space="preserve">en materia de transparencia;  </w:t>
            </w:r>
          </w:p>
          <w:p w14:paraId="3F820FDD" w14:textId="77777777" w:rsidR="00BA4027" w:rsidRPr="00E00233" w:rsidRDefault="00B76E5F" w:rsidP="00374A0B">
            <w:pPr>
              <w:pStyle w:val="Prrafodelista"/>
              <w:numPr>
                <w:ilvl w:val="0"/>
                <w:numId w:val="28"/>
              </w:numPr>
              <w:tabs>
                <w:tab w:val="left" w:pos="1382"/>
              </w:tabs>
              <w:spacing w:line="276" w:lineRule="auto"/>
              <w:jc w:val="both"/>
              <w:rPr>
                <w:rFonts w:ascii="Arial" w:hAnsi="Arial" w:cs="Arial"/>
                <w:sz w:val="22"/>
                <w:szCs w:val="22"/>
              </w:rPr>
            </w:pPr>
            <w:r w:rsidRPr="00E00233">
              <w:rPr>
                <w:rFonts w:ascii="Arial" w:hAnsi="Arial" w:cs="Arial"/>
                <w:sz w:val="22"/>
                <w:szCs w:val="22"/>
              </w:rPr>
              <w:t>Auxiliar en calidad de secretario (a) Técnico (a), las sesiones del Patronato</w:t>
            </w:r>
            <w:r w:rsidR="00A7681D">
              <w:rPr>
                <w:rFonts w:ascii="Arial" w:hAnsi="Arial" w:cs="Arial"/>
                <w:sz w:val="22"/>
                <w:szCs w:val="22"/>
              </w:rPr>
              <w:t>;</w:t>
            </w:r>
          </w:p>
          <w:p w14:paraId="7BA75C83" w14:textId="77777777" w:rsidR="008575E5" w:rsidRPr="00E00233" w:rsidRDefault="008575E5" w:rsidP="00374A0B">
            <w:pPr>
              <w:pStyle w:val="Prrafodelista"/>
              <w:numPr>
                <w:ilvl w:val="0"/>
                <w:numId w:val="28"/>
              </w:numPr>
              <w:tabs>
                <w:tab w:val="left" w:pos="1382"/>
              </w:tabs>
              <w:spacing w:line="276" w:lineRule="auto"/>
              <w:jc w:val="both"/>
              <w:rPr>
                <w:rFonts w:ascii="Arial" w:hAnsi="Arial" w:cs="Arial"/>
                <w:sz w:val="22"/>
                <w:szCs w:val="22"/>
              </w:rPr>
            </w:pPr>
            <w:r w:rsidRPr="00E00233">
              <w:rPr>
                <w:rFonts w:ascii="Arial" w:hAnsi="Arial" w:cs="Arial"/>
                <w:sz w:val="22"/>
                <w:szCs w:val="22"/>
              </w:rPr>
              <w:t>Elaborar las convocatorias para la sesión del Patronato;</w:t>
            </w:r>
          </w:p>
          <w:p w14:paraId="5E94F584" w14:textId="77777777" w:rsidR="008575E5" w:rsidRPr="00E00233" w:rsidRDefault="008575E5" w:rsidP="00374A0B">
            <w:pPr>
              <w:pStyle w:val="Prrafodelista"/>
              <w:numPr>
                <w:ilvl w:val="0"/>
                <w:numId w:val="28"/>
              </w:numPr>
              <w:tabs>
                <w:tab w:val="left" w:pos="1382"/>
              </w:tabs>
              <w:spacing w:line="276" w:lineRule="auto"/>
              <w:jc w:val="both"/>
              <w:rPr>
                <w:rFonts w:ascii="Arial" w:hAnsi="Arial" w:cs="Arial"/>
                <w:sz w:val="22"/>
                <w:szCs w:val="22"/>
              </w:rPr>
            </w:pPr>
            <w:r w:rsidRPr="00E00233">
              <w:rPr>
                <w:rFonts w:ascii="Arial" w:hAnsi="Arial" w:cs="Arial"/>
                <w:sz w:val="22"/>
                <w:szCs w:val="22"/>
              </w:rPr>
              <w:t>Elaborar las minutas de sesión del Patronato</w:t>
            </w:r>
            <w:r w:rsidR="00CE13CB" w:rsidRPr="00E00233">
              <w:rPr>
                <w:rFonts w:ascii="Arial" w:hAnsi="Arial" w:cs="Arial"/>
                <w:sz w:val="22"/>
                <w:szCs w:val="22"/>
              </w:rPr>
              <w:t>, y</w:t>
            </w:r>
          </w:p>
          <w:p w14:paraId="139BA066" w14:textId="77777777" w:rsidR="00E56BEA" w:rsidRPr="00BD18E3" w:rsidRDefault="00335E79" w:rsidP="00374A0B">
            <w:pPr>
              <w:pStyle w:val="Prrafodelista"/>
              <w:numPr>
                <w:ilvl w:val="0"/>
                <w:numId w:val="28"/>
              </w:numPr>
              <w:tabs>
                <w:tab w:val="left" w:pos="1382"/>
              </w:tabs>
              <w:spacing w:line="276" w:lineRule="auto"/>
              <w:jc w:val="both"/>
              <w:rPr>
                <w:rFonts w:ascii="Arial" w:hAnsi="Arial" w:cs="Arial"/>
                <w:b/>
                <w:sz w:val="22"/>
                <w:szCs w:val="22"/>
              </w:rPr>
            </w:pPr>
            <w:r w:rsidRPr="00EE65BC">
              <w:rPr>
                <w:rFonts w:ascii="Arial" w:hAnsi="Arial" w:cs="Arial"/>
                <w:sz w:val="22"/>
                <w:szCs w:val="22"/>
              </w:rPr>
              <w:t>Las que señalen las demás disposiciones normativas apl</w:t>
            </w:r>
            <w:r w:rsidR="00D529B7" w:rsidRPr="00EE65BC">
              <w:rPr>
                <w:rFonts w:ascii="Arial" w:hAnsi="Arial" w:cs="Arial"/>
                <w:sz w:val="22"/>
                <w:szCs w:val="22"/>
              </w:rPr>
              <w:t xml:space="preserve">icables y las que se confiera </w:t>
            </w:r>
            <w:r w:rsidRPr="00EE65BC">
              <w:rPr>
                <w:rFonts w:ascii="Arial" w:hAnsi="Arial" w:cs="Arial"/>
                <w:sz w:val="22"/>
                <w:szCs w:val="22"/>
              </w:rPr>
              <w:t>su superior</w:t>
            </w:r>
            <w:r w:rsidR="00A7092E" w:rsidRPr="00EE65BC">
              <w:rPr>
                <w:rFonts w:ascii="Arial" w:hAnsi="Arial" w:cs="Arial"/>
                <w:sz w:val="22"/>
                <w:szCs w:val="22"/>
              </w:rPr>
              <w:t xml:space="preserve"> jerárquico</w:t>
            </w:r>
            <w:r w:rsidRPr="00EE65BC">
              <w:rPr>
                <w:rFonts w:ascii="Arial" w:hAnsi="Arial" w:cs="Arial"/>
                <w:sz w:val="22"/>
                <w:szCs w:val="22"/>
              </w:rPr>
              <w:t>, en el ámbito de su competencia</w:t>
            </w:r>
            <w:r w:rsidR="00A7092E" w:rsidRPr="00EE65BC">
              <w:rPr>
                <w:rFonts w:ascii="Arial" w:hAnsi="Arial" w:cs="Arial"/>
                <w:sz w:val="22"/>
                <w:szCs w:val="22"/>
              </w:rPr>
              <w:t>.</w:t>
            </w:r>
          </w:p>
          <w:p w14:paraId="54651B8E" w14:textId="77777777" w:rsidR="00BD18E3" w:rsidRPr="007F3A19" w:rsidRDefault="00BD18E3" w:rsidP="00BD18E3">
            <w:pPr>
              <w:pStyle w:val="Prrafodelista"/>
              <w:tabs>
                <w:tab w:val="left" w:pos="1382"/>
              </w:tabs>
              <w:spacing w:line="276" w:lineRule="auto"/>
              <w:jc w:val="both"/>
              <w:rPr>
                <w:rFonts w:ascii="Arial" w:hAnsi="Arial" w:cs="Arial"/>
                <w:b/>
                <w:sz w:val="22"/>
                <w:szCs w:val="22"/>
              </w:rPr>
            </w:pPr>
          </w:p>
        </w:tc>
      </w:tr>
    </w:tbl>
    <w:p w14:paraId="172CFB14" w14:textId="77777777" w:rsidR="00E56BEA" w:rsidRPr="007F3A19" w:rsidRDefault="00E56BEA" w:rsidP="00E56BEA">
      <w:pPr>
        <w:pStyle w:val="Sinespaciado"/>
        <w:rPr>
          <w:rFonts w:ascii="Arial" w:hAnsi="Arial" w:cs="Arial"/>
          <w:b/>
        </w:rPr>
      </w:pPr>
    </w:p>
    <w:tbl>
      <w:tblPr>
        <w:tblStyle w:val="Tablaconcuadrcula"/>
        <w:tblW w:w="9604" w:type="dxa"/>
        <w:jc w:val="center"/>
        <w:tblInd w:w="-34" w:type="dxa"/>
        <w:tblLook w:val="04A0" w:firstRow="1" w:lastRow="0" w:firstColumn="1" w:lastColumn="0" w:noHBand="0" w:noVBand="1"/>
      </w:tblPr>
      <w:tblGrid>
        <w:gridCol w:w="3201"/>
        <w:gridCol w:w="3201"/>
        <w:gridCol w:w="3202"/>
      </w:tblGrid>
      <w:tr w:rsidR="00E56BEA" w:rsidRPr="007F3A19" w14:paraId="743061EE" w14:textId="77777777" w:rsidTr="00B61BA8">
        <w:trPr>
          <w:trHeight w:val="341"/>
          <w:jc w:val="center"/>
        </w:trPr>
        <w:tc>
          <w:tcPr>
            <w:tcW w:w="9604" w:type="dxa"/>
            <w:gridSpan w:val="3"/>
          </w:tcPr>
          <w:p w14:paraId="33A8F79F" w14:textId="77777777" w:rsidR="00E56BEA" w:rsidRPr="007F3A19" w:rsidRDefault="00E56BEA" w:rsidP="00AE69FA">
            <w:pPr>
              <w:pStyle w:val="Sinespaciado"/>
              <w:numPr>
                <w:ilvl w:val="0"/>
                <w:numId w:val="20"/>
              </w:numPr>
              <w:ind w:left="322" w:hanging="284"/>
              <w:rPr>
                <w:rFonts w:ascii="Arial" w:hAnsi="Arial" w:cs="Arial"/>
                <w:b/>
                <w:sz w:val="22"/>
                <w:szCs w:val="22"/>
              </w:rPr>
            </w:pPr>
            <w:r>
              <w:rPr>
                <w:rFonts w:ascii="Arial" w:hAnsi="Arial" w:cs="Arial"/>
                <w:b/>
                <w:sz w:val="22"/>
                <w:szCs w:val="22"/>
              </w:rPr>
              <w:t>Puestos subordinados.</w:t>
            </w:r>
          </w:p>
        </w:tc>
      </w:tr>
      <w:tr w:rsidR="00E56BEA" w:rsidRPr="007F3A19" w14:paraId="668E1458" w14:textId="77777777" w:rsidTr="00B61BA8">
        <w:trPr>
          <w:trHeight w:val="341"/>
          <w:jc w:val="center"/>
        </w:trPr>
        <w:tc>
          <w:tcPr>
            <w:tcW w:w="3201" w:type="dxa"/>
          </w:tcPr>
          <w:p w14:paraId="7F29D920" w14:textId="77777777" w:rsidR="00E56BEA" w:rsidRPr="0088438D" w:rsidRDefault="00E56BEA" w:rsidP="002A35E1">
            <w:pPr>
              <w:pStyle w:val="Sinespaciado"/>
              <w:jc w:val="center"/>
              <w:rPr>
                <w:rFonts w:ascii="Arial" w:hAnsi="Arial" w:cs="Arial"/>
                <w:b/>
                <w:sz w:val="22"/>
                <w:szCs w:val="22"/>
              </w:rPr>
            </w:pPr>
            <w:r w:rsidRPr="0088438D">
              <w:rPr>
                <w:rFonts w:ascii="Arial" w:hAnsi="Arial" w:cs="Arial"/>
                <w:b/>
                <w:sz w:val="22"/>
                <w:szCs w:val="22"/>
              </w:rPr>
              <w:t>Directos</w:t>
            </w:r>
          </w:p>
        </w:tc>
        <w:tc>
          <w:tcPr>
            <w:tcW w:w="3201" w:type="dxa"/>
          </w:tcPr>
          <w:p w14:paraId="037B8F99" w14:textId="77777777" w:rsidR="00E56BEA" w:rsidRPr="0088438D" w:rsidRDefault="00E56BEA" w:rsidP="002A35E1">
            <w:pPr>
              <w:pStyle w:val="Sinespaciado"/>
              <w:jc w:val="center"/>
              <w:rPr>
                <w:rFonts w:ascii="Arial" w:hAnsi="Arial" w:cs="Arial"/>
                <w:b/>
                <w:sz w:val="22"/>
                <w:szCs w:val="22"/>
              </w:rPr>
            </w:pPr>
            <w:r w:rsidRPr="0088438D">
              <w:rPr>
                <w:rFonts w:ascii="Arial" w:hAnsi="Arial" w:cs="Arial"/>
                <w:b/>
                <w:sz w:val="22"/>
                <w:szCs w:val="22"/>
              </w:rPr>
              <w:t>Indirectos</w:t>
            </w:r>
          </w:p>
        </w:tc>
        <w:tc>
          <w:tcPr>
            <w:tcW w:w="3202" w:type="dxa"/>
          </w:tcPr>
          <w:p w14:paraId="36409482" w14:textId="77777777" w:rsidR="00E56BEA" w:rsidRPr="0088438D" w:rsidRDefault="00E56BEA" w:rsidP="002A35E1">
            <w:pPr>
              <w:pStyle w:val="Sinespaciado"/>
              <w:jc w:val="center"/>
              <w:rPr>
                <w:rFonts w:ascii="Arial" w:hAnsi="Arial" w:cs="Arial"/>
                <w:b/>
                <w:sz w:val="22"/>
                <w:szCs w:val="22"/>
              </w:rPr>
            </w:pPr>
            <w:r w:rsidRPr="0088438D">
              <w:rPr>
                <w:rFonts w:ascii="Arial" w:hAnsi="Arial" w:cs="Arial"/>
                <w:b/>
                <w:sz w:val="22"/>
                <w:szCs w:val="22"/>
              </w:rPr>
              <w:t>Total</w:t>
            </w:r>
          </w:p>
        </w:tc>
      </w:tr>
      <w:tr w:rsidR="00E56BEA" w:rsidRPr="007F3A19" w14:paraId="277D5C13" w14:textId="77777777" w:rsidTr="00B61BA8">
        <w:trPr>
          <w:trHeight w:val="341"/>
          <w:jc w:val="center"/>
        </w:trPr>
        <w:tc>
          <w:tcPr>
            <w:tcW w:w="3201" w:type="dxa"/>
          </w:tcPr>
          <w:p w14:paraId="73AF5AFE" w14:textId="77777777" w:rsidR="00E56BEA" w:rsidRPr="00EE65BC" w:rsidRDefault="00AD4647" w:rsidP="00C46BFF">
            <w:pPr>
              <w:pStyle w:val="Sinespaciado"/>
              <w:jc w:val="center"/>
              <w:rPr>
                <w:rFonts w:ascii="Arial" w:hAnsi="Arial" w:cs="Arial"/>
                <w:b/>
                <w:sz w:val="22"/>
                <w:szCs w:val="22"/>
              </w:rPr>
            </w:pPr>
            <w:r w:rsidRPr="00EE65BC">
              <w:rPr>
                <w:rFonts w:ascii="Arial" w:hAnsi="Arial" w:cs="Arial"/>
                <w:b/>
                <w:sz w:val="22"/>
                <w:szCs w:val="22"/>
              </w:rPr>
              <w:t>2</w:t>
            </w:r>
          </w:p>
        </w:tc>
        <w:tc>
          <w:tcPr>
            <w:tcW w:w="3201" w:type="dxa"/>
          </w:tcPr>
          <w:p w14:paraId="2942B91D" w14:textId="77777777" w:rsidR="00E56BEA" w:rsidRPr="00EE65BC" w:rsidRDefault="00C46BFF" w:rsidP="00C46BFF">
            <w:pPr>
              <w:pStyle w:val="Sinespaciado"/>
              <w:jc w:val="center"/>
              <w:rPr>
                <w:rFonts w:ascii="Arial" w:hAnsi="Arial" w:cs="Arial"/>
                <w:b/>
                <w:sz w:val="22"/>
                <w:szCs w:val="22"/>
              </w:rPr>
            </w:pPr>
            <w:r w:rsidRPr="00EE65BC">
              <w:rPr>
                <w:rFonts w:ascii="Arial" w:hAnsi="Arial" w:cs="Arial"/>
                <w:b/>
                <w:sz w:val="22"/>
                <w:szCs w:val="22"/>
              </w:rPr>
              <w:t>0</w:t>
            </w:r>
          </w:p>
        </w:tc>
        <w:tc>
          <w:tcPr>
            <w:tcW w:w="3202" w:type="dxa"/>
          </w:tcPr>
          <w:p w14:paraId="7FC4444E" w14:textId="77777777" w:rsidR="00E56BEA" w:rsidRPr="00EE65BC" w:rsidRDefault="00AD4647" w:rsidP="00C46BFF">
            <w:pPr>
              <w:pStyle w:val="Sinespaciado"/>
              <w:jc w:val="center"/>
              <w:rPr>
                <w:rFonts w:ascii="Arial" w:hAnsi="Arial" w:cs="Arial"/>
                <w:b/>
                <w:sz w:val="22"/>
                <w:szCs w:val="22"/>
              </w:rPr>
            </w:pPr>
            <w:r w:rsidRPr="00EE65BC">
              <w:rPr>
                <w:rFonts w:ascii="Arial" w:hAnsi="Arial" w:cs="Arial"/>
                <w:b/>
                <w:sz w:val="22"/>
                <w:szCs w:val="22"/>
              </w:rPr>
              <w:t>2</w:t>
            </w:r>
          </w:p>
        </w:tc>
      </w:tr>
    </w:tbl>
    <w:p w14:paraId="0F420292" w14:textId="77777777" w:rsidR="00E56BEA" w:rsidRDefault="00E56BEA" w:rsidP="00E56BEA">
      <w:pPr>
        <w:pStyle w:val="Sinespaciado"/>
        <w:rPr>
          <w:rFonts w:ascii="Arial" w:hAnsi="Arial" w:cs="Arial"/>
          <w:b/>
        </w:rPr>
      </w:pPr>
    </w:p>
    <w:p w14:paraId="72696152" w14:textId="77777777" w:rsidR="00BD18E3" w:rsidRDefault="00BD18E3" w:rsidP="00E56BEA">
      <w:pPr>
        <w:pStyle w:val="Sinespaciado"/>
        <w:rPr>
          <w:rFonts w:ascii="Arial" w:hAnsi="Arial" w:cs="Arial"/>
          <w:b/>
        </w:rPr>
      </w:pPr>
    </w:p>
    <w:tbl>
      <w:tblPr>
        <w:tblStyle w:val="Tablaconcuadrcula"/>
        <w:tblW w:w="9713" w:type="dxa"/>
        <w:jc w:val="center"/>
        <w:tblInd w:w="-34" w:type="dxa"/>
        <w:tblLayout w:type="fixed"/>
        <w:tblLook w:val="04A0" w:firstRow="1" w:lastRow="0" w:firstColumn="1" w:lastColumn="0" w:noHBand="0" w:noVBand="1"/>
      </w:tblPr>
      <w:tblGrid>
        <w:gridCol w:w="420"/>
        <w:gridCol w:w="2599"/>
        <w:gridCol w:w="2599"/>
        <w:gridCol w:w="1362"/>
        <w:gridCol w:w="1362"/>
        <w:gridCol w:w="1364"/>
        <w:gridCol w:w="7"/>
      </w:tblGrid>
      <w:tr w:rsidR="00E56BEA" w:rsidRPr="007F3A19" w14:paraId="16771126" w14:textId="77777777" w:rsidTr="00B61BA8">
        <w:trPr>
          <w:trHeight w:val="64"/>
          <w:jc w:val="center"/>
        </w:trPr>
        <w:tc>
          <w:tcPr>
            <w:tcW w:w="9713" w:type="dxa"/>
            <w:gridSpan w:val="7"/>
          </w:tcPr>
          <w:p w14:paraId="7FCA7F00" w14:textId="77777777" w:rsidR="00E56BEA" w:rsidRPr="007F3A19" w:rsidRDefault="00E56BEA" w:rsidP="00AE69FA">
            <w:pPr>
              <w:pStyle w:val="Sinespaciado"/>
              <w:numPr>
                <w:ilvl w:val="0"/>
                <w:numId w:val="20"/>
              </w:numPr>
              <w:ind w:left="322" w:hanging="284"/>
              <w:rPr>
                <w:rFonts w:ascii="Arial" w:hAnsi="Arial" w:cs="Arial"/>
                <w:b/>
                <w:sz w:val="22"/>
                <w:szCs w:val="22"/>
              </w:rPr>
            </w:pPr>
            <w:r w:rsidRPr="007F3A19">
              <w:rPr>
                <w:rFonts w:ascii="Arial" w:hAnsi="Arial" w:cs="Arial"/>
                <w:b/>
                <w:sz w:val="22"/>
                <w:szCs w:val="22"/>
              </w:rPr>
              <w:t>Relaciones interinstitucionales</w:t>
            </w:r>
            <w:r>
              <w:rPr>
                <w:rFonts w:ascii="Arial" w:hAnsi="Arial" w:cs="Arial"/>
                <w:b/>
                <w:sz w:val="22"/>
                <w:szCs w:val="22"/>
              </w:rPr>
              <w:t>.</w:t>
            </w:r>
          </w:p>
        </w:tc>
      </w:tr>
      <w:tr w:rsidR="00E56BEA" w:rsidRPr="007F3A19" w14:paraId="0A634237" w14:textId="77777777" w:rsidTr="00B61BA8">
        <w:trPr>
          <w:gridAfter w:val="1"/>
          <w:wAfter w:w="7" w:type="dxa"/>
          <w:trHeight w:val="62"/>
          <w:jc w:val="center"/>
        </w:trPr>
        <w:tc>
          <w:tcPr>
            <w:tcW w:w="420" w:type="dxa"/>
            <w:vMerge w:val="restart"/>
          </w:tcPr>
          <w:p w14:paraId="70D992E1" w14:textId="77777777" w:rsidR="00E56BEA" w:rsidRPr="007F3A19" w:rsidRDefault="00E56BEA" w:rsidP="002A35E1">
            <w:pPr>
              <w:pStyle w:val="Sinespaciado"/>
              <w:rPr>
                <w:rFonts w:ascii="Arial" w:hAnsi="Arial" w:cs="Arial"/>
                <w:b/>
                <w:sz w:val="22"/>
                <w:szCs w:val="22"/>
              </w:rPr>
            </w:pPr>
          </w:p>
        </w:tc>
        <w:tc>
          <w:tcPr>
            <w:tcW w:w="2599" w:type="dxa"/>
            <w:vMerge w:val="restart"/>
          </w:tcPr>
          <w:p w14:paraId="65E4A4CB" w14:textId="77777777" w:rsidR="00E56BEA" w:rsidRPr="004872F6" w:rsidRDefault="00E56BEA" w:rsidP="002A35E1">
            <w:pPr>
              <w:pStyle w:val="Sinespaciado"/>
              <w:jc w:val="center"/>
              <w:rPr>
                <w:rFonts w:ascii="Arial" w:hAnsi="Arial" w:cs="Arial"/>
                <w:b/>
                <w:sz w:val="22"/>
                <w:szCs w:val="22"/>
              </w:rPr>
            </w:pPr>
            <w:r w:rsidRPr="004872F6">
              <w:rPr>
                <w:rFonts w:ascii="Arial" w:hAnsi="Arial" w:cs="Arial"/>
                <w:b/>
                <w:sz w:val="22"/>
                <w:szCs w:val="22"/>
              </w:rPr>
              <w:t>Puesto y/o área de trabajo</w:t>
            </w:r>
          </w:p>
        </w:tc>
        <w:tc>
          <w:tcPr>
            <w:tcW w:w="2599" w:type="dxa"/>
            <w:vMerge w:val="restart"/>
            <w:vAlign w:val="center"/>
          </w:tcPr>
          <w:p w14:paraId="0F92DEAF" w14:textId="77777777" w:rsidR="00E56BEA" w:rsidRPr="004872F6" w:rsidRDefault="00E56BEA" w:rsidP="002A35E1">
            <w:pPr>
              <w:pStyle w:val="Sinespaciado"/>
              <w:jc w:val="center"/>
              <w:rPr>
                <w:rFonts w:ascii="Arial" w:hAnsi="Arial" w:cs="Arial"/>
                <w:b/>
                <w:sz w:val="22"/>
                <w:szCs w:val="22"/>
              </w:rPr>
            </w:pPr>
            <w:r w:rsidRPr="004872F6">
              <w:rPr>
                <w:rFonts w:ascii="Arial" w:hAnsi="Arial" w:cs="Arial"/>
                <w:b/>
                <w:sz w:val="22"/>
                <w:szCs w:val="22"/>
              </w:rPr>
              <w:t>C</w:t>
            </w:r>
            <w:r>
              <w:rPr>
                <w:rFonts w:ascii="Arial" w:hAnsi="Arial" w:cs="Arial"/>
                <w:b/>
                <w:sz w:val="22"/>
                <w:szCs w:val="22"/>
              </w:rPr>
              <w:t>on el objeto de</w:t>
            </w:r>
          </w:p>
        </w:tc>
        <w:tc>
          <w:tcPr>
            <w:tcW w:w="4088" w:type="dxa"/>
            <w:gridSpan w:val="3"/>
          </w:tcPr>
          <w:p w14:paraId="10759860" w14:textId="77777777" w:rsidR="00E56BEA" w:rsidRPr="004872F6" w:rsidRDefault="00E56BEA" w:rsidP="002A35E1">
            <w:pPr>
              <w:pStyle w:val="Sinespaciado"/>
              <w:jc w:val="center"/>
              <w:rPr>
                <w:rFonts w:ascii="Arial" w:hAnsi="Arial" w:cs="Arial"/>
                <w:b/>
                <w:sz w:val="22"/>
                <w:szCs w:val="22"/>
              </w:rPr>
            </w:pPr>
            <w:r w:rsidRPr="004872F6">
              <w:rPr>
                <w:rFonts w:ascii="Arial" w:hAnsi="Arial" w:cs="Arial"/>
                <w:b/>
                <w:sz w:val="22"/>
                <w:szCs w:val="22"/>
              </w:rPr>
              <w:t>Frecuencia</w:t>
            </w:r>
          </w:p>
        </w:tc>
      </w:tr>
      <w:tr w:rsidR="00E56BEA" w:rsidRPr="007F3A19" w14:paraId="7057F33E" w14:textId="77777777" w:rsidTr="00B61BA8">
        <w:trPr>
          <w:gridAfter w:val="1"/>
          <w:wAfter w:w="7" w:type="dxa"/>
          <w:trHeight w:val="58"/>
          <w:jc w:val="center"/>
        </w:trPr>
        <w:tc>
          <w:tcPr>
            <w:tcW w:w="420" w:type="dxa"/>
            <w:vMerge/>
          </w:tcPr>
          <w:p w14:paraId="1CEFF952" w14:textId="77777777" w:rsidR="00E56BEA" w:rsidRPr="007F3A19" w:rsidRDefault="00E56BEA" w:rsidP="002A35E1">
            <w:pPr>
              <w:pStyle w:val="Sinespaciado"/>
              <w:rPr>
                <w:rFonts w:ascii="Arial" w:hAnsi="Arial" w:cs="Arial"/>
                <w:b/>
              </w:rPr>
            </w:pPr>
          </w:p>
        </w:tc>
        <w:tc>
          <w:tcPr>
            <w:tcW w:w="2599" w:type="dxa"/>
            <w:vMerge/>
          </w:tcPr>
          <w:p w14:paraId="3D3C8140" w14:textId="77777777" w:rsidR="00E56BEA" w:rsidRPr="004872F6" w:rsidRDefault="00E56BEA" w:rsidP="002A35E1">
            <w:pPr>
              <w:pStyle w:val="Sinespaciado"/>
              <w:rPr>
                <w:rFonts w:ascii="Arial" w:hAnsi="Arial" w:cs="Arial"/>
                <w:b/>
              </w:rPr>
            </w:pPr>
          </w:p>
        </w:tc>
        <w:tc>
          <w:tcPr>
            <w:tcW w:w="2599" w:type="dxa"/>
            <w:vMerge/>
          </w:tcPr>
          <w:p w14:paraId="55375282" w14:textId="77777777" w:rsidR="00E56BEA" w:rsidRPr="004872F6" w:rsidRDefault="00E56BEA" w:rsidP="002A35E1">
            <w:pPr>
              <w:pStyle w:val="Sinespaciado"/>
              <w:rPr>
                <w:rFonts w:ascii="Arial" w:hAnsi="Arial" w:cs="Arial"/>
                <w:b/>
              </w:rPr>
            </w:pPr>
          </w:p>
        </w:tc>
        <w:tc>
          <w:tcPr>
            <w:tcW w:w="1362" w:type="dxa"/>
          </w:tcPr>
          <w:p w14:paraId="46653266" w14:textId="77777777" w:rsidR="00E56BEA" w:rsidRPr="004872F6" w:rsidRDefault="00E56BEA" w:rsidP="002A35E1">
            <w:pPr>
              <w:pStyle w:val="Sinespaciado"/>
              <w:jc w:val="center"/>
              <w:rPr>
                <w:rFonts w:ascii="Arial" w:hAnsi="Arial" w:cs="Arial"/>
                <w:b/>
                <w:sz w:val="22"/>
                <w:szCs w:val="22"/>
              </w:rPr>
            </w:pPr>
            <w:r w:rsidRPr="004872F6">
              <w:rPr>
                <w:rFonts w:ascii="Arial" w:hAnsi="Arial" w:cs="Arial"/>
                <w:b/>
                <w:sz w:val="22"/>
                <w:szCs w:val="22"/>
              </w:rPr>
              <w:t>Eventual</w:t>
            </w:r>
          </w:p>
        </w:tc>
        <w:tc>
          <w:tcPr>
            <w:tcW w:w="1362" w:type="dxa"/>
          </w:tcPr>
          <w:p w14:paraId="334B3F7C" w14:textId="77777777" w:rsidR="00E56BEA" w:rsidRPr="004872F6" w:rsidRDefault="00E56BEA" w:rsidP="002A35E1">
            <w:pPr>
              <w:pStyle w:val="Sinespaciado"/>
              <w:jc w:val="center"/>
              <w:rPr>
                <w:rFonts w:ascii="Arial" w:hAnsi="Arial" w:cs="Arial"/>
                <w:b/>
                <w:sz w:val="22"/>
                <w:szCs w:val="22"/>
              </w:rPr>
            </w:pPr>
            <w:r w:rsidRPr="004872F6">
              <w:rPr>
                <w:rFonts w:ascii="Arial" w:hAnsi="Arial" w:cs="Arial"/>
                <w:b/>
                <w:sz w:val="22"/>
                <w:szCs w:val="22"/>
              </w:rPr>
              <w:t>Periódica</w:t>
            </w:r>
          </w:p>
        </w:tc>
        <w:tc>
          <w:tcPr>
            <w:tcW w:w="1364" w:type="dxa"/>
          </w:tcPr>
          <w:p w14:paraId="68CF3603" w14:textId="77777777" w:rsidR="00E56BEA" w:rsidRPr="004872F6" w:rsidRDefault="00E56BEA" w:rsidP="00B61BA8">
            <w:pPr>
              <w:pStyle w:val="Sinespaciado"/>
              <w:tabs>
                <w:tab w:val="left" w:pos="1202"/>
              </w:tabs>
              <w:jc w:val="center"/>
              <w:rPr>
                <w:rFonts w:ascii="Arial" w:hAnsi="Arial" w:cs="Arial"/>
                <w:b/>
                <w:sz w:val="22"/>
                <w:szCs w:val="22"/>
              </w:rPr>
            </w:pPr>
            <w:r w:rsidRPr="004872F6">
              <w:rPr>
                <w:rFonts w:ascii="Arial" w:hAnsi="Arial" w:cs="Arial"/>
                <w:b/>
                <w:sz w:val="22"/>
                <w:szCs w:val="22"/>
              </w:rPr>
              <w:t>Permanente</w:t>
            </w:r>
          </w:p>
        </w:tc>
      </w:tr>
      <w:tr w:rsidR="00E56BEA" w:rsidRPr="007F3A19" w14:paraId="0526E025" w14:textId="77777777" w:rsidTr="00B61BA8">
        <w:trPr>
          <w:gridAfter w:val="1"/>
          <w:wAfter w:w="7" w:type="dxa"/>
          <w:cantSplit/>
          <w:trHeight w:val="728"/>
          <w:jc w:val="center"/>
        </w:trPr>
        <w:tc>
          <w:tcPr>
            <w:tcW w:w="420" w:type="dxa"/>
            <w:textDirection w:val="btLr"/>
          </w:tcPr>
          <w:p w14:paraId="791B8FC6" w14:textId="77777777" w:rsidR="00E56BEA" w:rsidRPr="004872F6" w:rsidRDefault="00E56BEA" w:rsidP="002A35E1">
            <w:pPr>
              <w:pStyle w:val="Sinespaciado"/>
              <w:jc w:val="center"/>
              <w:rPr>
                <w:rFonts w:ascii="Arial" w:hAnsi="Arial" w:cs="Arial"/>
                <w:b/>
                <w:sz w:val="22"/>
                <w:szCs w:val="22"/>
              </w:rPr>
            </w:pPr>
            <w:r w:rsidRPr="004872F6">
              <w:rPr>
                <w:rFonts w:ascii="Arial" w:hAnsi="Arial" w:cs="Arial"/>
                <w:b/>
                <w:sz w:val="22"/>
                <w:szCs w:val="22"/>
              </w:rPr>
              <w:lastRenderedPageBreak/>
              <w:t>Internas</w:t>
            </w:r>
          </w:p>
        </w:tc>
        <w:tc>
          <w:tcPr>
            <w:tcW w:w="2599" w:type="dxa"/>
            <w:vAlign w:val="center"/>
          </w:tcPr>
          <w:p w14:paraId="3167A1AE" w14:textId="77777777" w:rsidR="00F60D34" w:rsidRPr="00335E79" w:rsidRDefault="00F60D34" w:rsidP="006126C0">
            <w:pPr>
              <w:spacing w:line="276" w:lineRule="auto"/>
              <w:rPr>
                <w:rFonts w:ascii="Arial" w:hAnsi="Arial" w:cs="Arial"/>
                <w:color w:val="FF0000"/>
                <w:sz w:val="22"/>
                <w:szCs w:val="22"/>
              </w:rPr>
            </w:pPr>
            <w:r w:rsidRPr="00E00233">
              <w:rPr>
                <w:rFonts w:ascii="Arial" w:hAnsi="Arial" w:cs="Arial"/>
                <w:sz w:val="22"/>
                <w:szCs w:val="22"/>
              </w:rPr>
              <w:t xml:space="preserve">Áreas administrativas de </w:t>
            </w:r>
            <w:r w:rsidR="00CE13CB" w:rsidRPr="00E00233">
              <w:rPr>
                <w:rFonts w:ascii="Arial" w:hAnsi="Arial" w:cs="Arial"/>
                <w:sz w:val="22"/>
                <w:szCs w:val="22"/>
              </w:rPr>
              <w:t>la APBP</w:t>
            </w:r>
            <w:r w:rsidRPr="00E00233">
              <w:rPr>
                <w:rFonts w:ascii="Arial" w:hAnsi="Arial" w:cs="Arial"/>
                <w:sz w:val="22"/>
                <w:szCs w:val="22"/>
              </w:rPr>
              <w:t>.</w:t>
            </w:r>
          </w:p>
          <w:p w14:paraId="6FB268B3" w14:textId="77777777" w:rsidR="00E56BEA" w:rsidRPr="007F3A19" w:rsidRDefault="00E56BEA" w:rsidP="00335E79">
            <w:pPr>
              <w:pStyle w:val="Sinespaciado"/>
              <w:rPr>
                <w:rFonts w:ascii="Arial" w:hAnsi="Arial" w:cs="Arial"/>
                <w:sz w:val="22"/>
                <w:szCs w:val="22"/>
              </w:rPr>
            </w:pPr>
          </w:p>
        </w:tc>
        <w:tc>
          <w:tcPr>
            <w:tcW w:w="2599" w:type="dxa"/>
          </w:tcPr>
          <w:p w14:paraId="2A6788B9" w14:textId="77777777" w:rsidR="00C46BFF" w:rsidRDefault="00C46BFF" w:rsidP="00A7092E">
            <w:pPr>
              <w:spacing w:line="276" w:lineRule="auto"/>
              <w:jc w:val="both"/>
              <w:rPr>
                <w:rFonts w:ascii="Arial" w:hAnsi="Arial" w:cs="Arial"/>
                <w:sz w:val="22"/>
                <w:szCs w:val="22"/>
              </w:rPr>
            </w:pPr>
            <w:r w:rsidRPr="00C6750E">
              <w:rPr>
                <w:rFonts w:ascii="Arial" w:hAnsi="Arial" w:cs="Arial"/>
                <w:sz w:val="22"/>
                <w:szCs w:val="22"/>
              </w:rPr>
              <w:t>Asesorar en los diversos asuntos</w:t>
            </w:r>
            <w:r>
              <w:rPr>
                <w:rFonts w:ascii="Arial" w:hAnsi="Arial" w:cs="Arial"/>
                <w:sz w:val="22"/>
                <w:szCs w:val="22"/>
              </w:rPr>
              <w:t xml:space="preserve"> jurídicos y legales.</w:t>
            </w:r>
          </w:p>
          <w:p w14:paraId="60F4F80C" w14:textId="77777777" w:rsidR="00C46BFF" w:rsidRDefault="00C46BFF" w:rsidP="00A7092E">
            <w:pPr>
              <w:spacing w:line="276" w:lineRule="auto"/>
              <w:jc w:val="both"/>
              <w:rPr>
                <w:rFonts w:ascii="Arial" w:hAnsi="Arial" w:cs="Arial"/>
                <w:sz w:val="22"/>
                <w:szCs w:val="22"/>
              </w:rPr>
            </w:pPr>
          </w:p>
          <w:p w14:paraId="30DCD235" w14:textId="77777777" w:rsidR="00C46BFF" w:rsidRDefault="00C46BFF" w:rsidP="00A7092E">
            <w:pPr>
              <w:spacing w:line="276" w:lineRule="auto"/>
              <w:jc w:val="both"/>
              <w:rPr>
                <w:rFonts w:ascii="Arial" w:hAnsi="Arial" w:cs="Arial"/>
                <w:sz w:val="22"/>
                <w:szCs w:val="22"/>
              </w:rPr>
            </w:pPr>
            <w:r>
              <w:rPr>
                <w:rFonts w:ascii="Arial" w:hAnsi="Arial" w:cs="Arial"/>
                <w:sz w:val="22"/>
                <w:szCs w:val="22"/>
              </w:rPr>
              <w:t>Revis</w:t>
            </w:r>
            <w:r w:rsidR="00CE13CB">
              <w:rPr>
                <w:rFonts w:ascii="Arial" w:hAnsi="Arial" w:cs="Arial"/>
                <w:sz w:val="22"/>
                <w:szCs w:val="22"/>
              </w:rPr>
              <w:t>ar</w:t>
            </w:r>
            <w:r>
              <w:rPr>
                <w:rFonts w:ascii="Arial" w:hAnsi="Arial" w:cs="Arial"/>
                <w:sz w:val="22"/>
                <w:szCs w:val="22"/>
              </w:rPr>
              <w:t xml:space="preserve"> contratos y convenios de colaboración</w:t>
            </w:r>
            <w:r w:rsidR="009E144C">
              <w:rPr>
                <w:rFonts w:ascii="Arial" w:hAnsi="Arial" w:cs="Arial"/>
                <w:sz w:val="22"/>
                <w:szCs w:val="22"/>
              </w:rPr>
              <w:t>.</w:t>
            </w:r>
          </w:p>
          <w:p w14:paraId="2278F9AC" w14:textId="77777777" w:rsidR="009E144C" w:rsidRPr="00C6750E" w:rsidRDefault="009E144C" w:rsidP="00A7092E">
            <w:pPr>
              <w:spacing w:line="276" w:lineRule="auto"/>
              <w:jc w:val="both"/>
              <w:rPr>
                <w:rFonts w:ascii="Arial" w:hAnsi="Arial" w:cs="Arial"/>
                <w:sz w:val="22"/>
                <w:szCs w:val="22"/>
              </w:rPr>
            </w:pPr>
          </w:p>
          <w:p w14:paraId="160EFABA" w14:textId="77777777" w:rsidR="00E56BEA" w:rsidRPr="007F3A19" w:rsidRDefault="00C46BFF" w:rsidP="00A7092E">
            <w:pPr>
              <w:pStyle w:val="Sinespaciado"/>
              <w:jc w:val="both"/>
              <w:rPr>
                <w:rFonts w:ascii="Arial" w:hAnsi="Arial" w:cs="Arial"/>
                <w:sz w:val="22"/>
                <w:szCs w:val="22"/>
              </w:rPr>
            </w:pPr>
            <w:r>
              <w:rPr>
                <w:rFonts w:ascii="Arial" w:hAnsi="Arial" w:cs="Arial"/>
                <w:sz w:val="22"/>
                <w:szCs w:val="22"/>
              </w:rPr>
              <w:t>Su</w:t>
            </w:r>
            <w:r w:rsidR="00CE13CB">
              <w:rPr>
                <w:rFonts w:ascii="Arial" w:hAnsi="Arial" w:cs="Arial"/>
                <w:sz w:val="22"/>
                <w:szCs w:val="22"/>
              </w:rPr>
              <w:t>pervisar el cumplimiento de la n</w:t>
            </w:r>
            <w:r>
              <w:rPr>
                <w:rFonts w:ascii="Arial" w:hAnsi="Arial" w:cs="Arial"/>
                <w:sz w:val="22"/>
                <w:szCs w:val="22"/>
              </w:rPr>
              <w:t xml:space="preserve">ormatividad y lineamientos en materia de </w:t>
            </w:r>
            <w:r w:rsidR="00CE13CB">
              <w:rPr>
                <w:rFonts w:ascii="Arial" w:hAnsi="Arial" w:cs="Arial"/>
                <w:sz w:val="22"/>
                <w:szCs w:val="22"/>
              </w:rPr>
              <w:t xml:space="preserve">transparencia y acceso a la información </w:t>
            </w:r>
            <w:r>
              <w:rPr>
                <w:rFonts w:ascii="Arial" w:hAnsi="Arial" w:cs="Arial"/>
                <w:sz w:val="22"/>
                <w:szCs w:val="22"/>
              </w:rPr>
              <w:t>pública.</w:t>
            </w:r>
          </w:p>
        </w:tc>
        <w:tc>
          <w:tcPr>
            <w:tcW w:w="1362" w:type="dxa"/>
          </w:tcPr>
          <w:p w14:paraId="57B570BC" w14:textId="77777777" w:rsidR="00E56BEA" w:rsidRPr="007F3A19" w:rsidRDefault="00E56BEA" w:rsidP="00FE6979">
            <w:pPr>
              <w:pStyle w:val="Sinespaciado"/>
              <w:jc w:val="center"/>
              <w:rPr>
                <w:rFonts w:ascii="Arial" w:hAnsi="Arial" w:cs="Arial"/>
                <w:sz w:val="22"/>
                <w:szCs w:val="22"/>
              </w:rPr>
            </w:pPr>
          </w:p>
        </w:tc>
        <w:tc>
          <w:tcPr>
            <w:tcW w:w="1362" w:type="dxa"/>
          </w:tcPr>
          <w:p w14:paraId="66B2BADB" w14:textId="77777777" w:rsidR="00E56BEA" w:rsidRDefault="00E56BEA" w:rsidP="00FE6979">
            <w:pPr>
              <w:pStyle w:val="Sinespaciado"/>
              <w:jc w:val="center"/>
              <w:rPr>
                <w:rFonts w:ascii="Arial" w:hAnsi="Arial" w:cs="Arial"/>
                <w:sz w:val="22"/>
                <w:szCs w:val="22"/>
              </w:rPr>
            </w:pPr>
          </w:p>
          <w:p w14:paraId="71B7463D" w14:textId="77777777" w:rsidR="00FE6979" w:rsidRDefault="00FE6979" w:rsidP="00FE6979">
            <w:pPr>
              <w:pStyle w:val="Sinespaciado"/>
              <w:jc w:val="center"/>
              <w:rPr>
                <w:rFonts w:ascii="Arial" w:hAnsi="Arial" w:cs="Arial"/>
                <w:sz w:val="22"/>
                <w:szCs w:val="22"/>
              </w:rPr>
            </w:pPr>
          </w:p>
          <w:p w14:paraId="1F0E7478" w14:textId="77777777" w:rsidR="00FE6979" w:rsidRDefault="00FE6979" w:rsidP="00FE6979">
            <w:pPr>
              <w:pStyle w:val="Sinespaciado"/>
              <w:jc w:val="center"/>
              <w:rPr>
                <w:rFonts w:ascii="Arial" w:hAnsi="Arial" w:cs="Arial"/>
                <w:sz w:val="22"/>
                <w:szCs w:val="22"/>
              </w:rPr>
            </w:pPr>
          </w:p>
          <w:p w14:paraId="0896DF10" w14:textId="77777777" w:rsidR="00FE6979" w:rsidRDefault="00FE6979" w:rsidP="00FE6979">
            <w:pPr>
              <w:pStyle w:val="Sinespaciado"/>
              <w:jc w:val="center"/>
              <w:rPr>
                <w:rFonts w:ascii="Arial" w:hAnsi="Arial" w:cs="Arial"/>
                <w:sz w:val="22"/>
                <w:szCs w:val="22"/>
              </w:rPr>
            </w:pPr>
          </w:p>
          <w:p w14:paraId="1EF81685" w14:textId="77777777" w:rsidR="00FE6979" w:rsidRPr="007F3A19" w:rsidRDefault="00FE6979" w:rsidP="00FE6979">
            <w:pPr>
              <w:pStyle w:val="Sinespaciado"/>
              <w:jc w:val="center"/>
              <w:rPr>
                <w:rFonts w:ascii="Arial" w:hAnsi="Arial" w:cs="Arial"/>
                <w:sz w:val="22"/>
                <w:szCs w:val="22"/>
              </w:rPr>
            </w:pPr>
            <w:r>
              <w:rPr>
                <w:rFonts w:ascii="Arial" w:hAnsi="Arial" w:cs="Arial"/>
                <w:sz w:val="22"/>
                <w:szCs w:val="22"/>
              </w:rPr>
              <w:t>X</w:t>
            </w:r>
          </w:p>
        </w:tc>
        <w:tc>
          <w:tcPr>
            <w:tcW w:w="1364" w:type="dxa"/>
          </w:tcPr>
          <w:p w14:paraId="2E84BE84" w14:textId="77777777" w:rsidR="00E56BEA" w:rsidRDefault="00FE6979" w:rsidP="00FE6979">
            <w:pPr>
              <w:pStyle w:val="Sinespaciado"/>
              <w:jc w:val="center"/>
              <w:rPr>
                <w:rFonts w:ascii="Arial" w:hAnsi="Arial" w:cs="Arial"/>
                <w:sz w:val="22"/>
                <w:szCs w:val="22"/>
              </w:rPr>
            </w:pPr>
            <w:r>
              <w:rPr>
                <w:rFonts w:ascii="Arial" w:hAnsi="Arial" w:cs="Arial"/>
                <w:sz w:val="22"/>
                <w:szCs w:val="22"/>
              </w:rPr>
              <w:t>X</w:t>
            </w:r>
          </w:p>
          <w:p w14:paraId="358D8B65" w14:textId="77777777" w:rsidR="00FE6979" w:rsidRDefault="00FE6979" w:rsidP="00FE6979">
            <w:pPr>
              <w:pStyle w:val="Sinespaciado"/>
              <w:jc w:val="center"/>
              <w:rPr>
                <w:rFonts w:ascii="Arial" w:hAnsi="Arial" w:cs="Arial"/>
                <w:sz w:val="22"/>
                <w:szCs w:val="22"/>
              </w:rPr>
            </w:pPr>
          </w:p>
          <w:p w14:paraId="12297970" w14:textId="77777777" w:rsidR="00FE6979" w:rsidRDefault="00FE6979" w:rsidP="00FE6979">
            <w:pPr>
              <w:pStyle w:val="Sinespaciado"/>
              <w:jc w:val="center"/>
              <w:rPr>
                <w:rFonts w:ascii="Arial" w:hAnsi="Arial" w:cs="Arial"/>
                <w:sz w:val="22"/>
                <w:szCs w:val="22"/>
              </w:rPr>
            </w:pPr>
          </w:p>
          <w:p w14:paraId="5C2465B3" w14:textId="77777777" w:rsidR="00FE6979" w:rsidRDefault="00FE6979" w:rsidP="00FE6979">
            <w:pPr>
              <w:pStyle w:val="Sinespaciado"/>
              <w:jc w:val="center"/>
              <w:rPr>
                <w:rFonts w:ascii="Arial" w:hAnsi="Arial" w:cs="Arial"/>
                <w:sz w:val="22"/>
                <w:szCs w:val="22"/>
              </w:rPr>
            </w:pPr>
          </w:p>
          <w:p w14:paraId="7B5E5DB7" w14:textId="77777777" w:rsidR="00FE6979" w:rsidRDefault="00FE6979" w:rsidP="00FE6979">
            <w:pPr>
              <w:pStyle w:val="Sinespaciado"/>
              <w:jc w:val="center"/>
              <w:rPr>
                <w:rFonts w:ascii="Arial" w:hAnsi="Arial" w:cs="Arial"/>
                <w:sz w:val="22"/>
                <w:szCs w:val="22"/>
              </w:rPr>
            </w:pPr>
          </w:p>
          <w:p w14:paraId="6E3E1F94" w14:textId="77777777" w:rsidR="00FE6979" w:rsidRDefault="00FE6979" w:rsidP="00FE6979">
            <w:pPr>
              <w:pStyle w:val="Sinespaciado"/>
              <w:jc w:val="center"/>
              <w:rPr>
                <w:rFonts w:ascii="Arial" w:hAnsi="Arial" w:cs="Arial"/>
                <w:sz w:val="22"/>
                <w:szCs w:val="22"/>
              </w:rPr>
            </w:pPr>
          </w:p>
          <w:p w14:paraId="604E5265" w14:textId="77777777" w:rsidR="00FE6979" w:rsidRDefault="00FE6979" w:rsidP="00FE6979">
            <w:pPr>
              <w:pStyle w:val="Sinespaciado"/>
              <w:jc w:val="center"/>
              <w:rPr>
                <w:rFonts w:ascii="Arial" w:hAnsi="Arial" w:cs="Arial"/>
                <w:sz w:val="22"/>
                <w:szCs w:val="22"/>
              </w:rPr>
            </w:pPr>
          </w:p>
          <w:p w14:paraId="37BBE09B" w14:textId="77777777" w:rsidR="00FE6979" w:rsidRDefault="00FE6979" w:rsidP="00FE6979">
            <w:pPr>
              <w:pStyle w:val="Sinespaciado"/>
              <w:jc w:val="center"/>
              <w:rPr>
                <w:rFonts w:ascii="Arial" w:hAnsi="Arial" w:cs="Arial"/>
                <w:sz w:val="22"/>
                <w:szCs w:val="22"/>
              </w:rPr>
            </w:pPr>
          </w:p>
          <w:p w14:paraId="3DA47413" w14:textId="77777777" w:rsidR="00FE6979" w:rsidRDefault="00FE6979" w:rsidP="00FE6979">
            <w:pPr>
              <w:pStyle w:val="Sinespaciado"/>
              <w:jc w:val="center"/>
              <w:rPr>
                <w:rFonts w:ascii="Arial" w:hAnsi="Arial" w:cs="Arial"/>
                <w:sz w:val="22"/>
                <w:szCs w:val="22"/>
              </w:rPr>
            </w:pPr>
          </w:p>
          <w:p w14:paraId="6905C79B" w14:textId="77777777" w:rsidR="00FE6979" w:rsidRDefault="00FE6979" w:rsidP="00E00233">
            <w:pPr>
              <w:pStyle w:val="Sinespaciado"/>
              <w:jc w:val="center"/>
              <w:rPr>
                <w:rFonts w:ascii="Arial" w:hAnsi="Arial" w:cs="Arial"/>
                <w:sz w:val="22"/>
                <w:szCs w:val="22"/>
              </w:rPr>
            </w:pPr>
            <w:r>
              <w:rPr>
                <w:rFonts w:ascii="Arial" w:hAnsi="Arial" w:cs="Arial"/>
                <w:sz w:val="22"/>
                <w:szCs w:val="22"/>
              </w:rPr>
              <w:t>X</w:t>
            </w:r>
          </w:p>
          <w:p w14:paraId="1DC762D2" w14:textId="77777777" w:rsidR="00FE6979" w:rsidRPr="007F3A19" w:rsidRDefault="00FE6979" w:rsidP="009E144C">
            <w:pPr>
              <w:pStyle w:val="Sinespaciado"/>
              <w:rPr>
                <w:rFonts w:ascii="Arial" w:hAnsi="Arial" w:cs="Arial"/>
                <w:sz w:val="22"/>
                <w:szCs w:val="22"/>
              </w:rPr>
            </w:pPr>
          </w:p>
        </w:tc>
      </w:tr>
      <w:tr w:rsidR="00E56BEA" w:rsidRPr="007F3A19" w14:paraId="08E5D269" w14:textId="77777777" w:rsidTr="00B61BA8">
        <w:trPr>
          <w:gridAfter w:val="1"/>
          <w:wAfter w:w="7" w:type="dxa"/>
          <w:cantSplit/>
          <w:trHeight w:val="371"/>
          <w:jc w:val="center"/>
        </w:trPr>
        <w:tc>
          <w:tcPr>
            <w:tcW w:w="420" w:type="dxa"/>
            <w:textDirection w:val="btLr"/>
          </w:tcPr>
          <w:p w14:paraId="3F71945A" w14:textId="77777777" w:rsidR="00E56BEA" w:rsidRPr="004872F6" w:rsidRDefault="00E56BEA" w:rsidP="002A35E1">
            <w:pPr>
              <w:pStyle w:val="Sinespaciado"/>
              <w:jc w:val="center"/>
              <w:rPr>
                <w:rFonts w:ascii="Arial" w:hAnsi="Arial" w:cs="Arial"/>
                <w:b/>
                <w:sz w:val="22"/>
                <w:szCs w:val="22"/>
              </w:rPr>
            </w:pPr>
            <w:r w:rsidRPr="004872F6">
              <w:rPr>
                <w:rFonts w:ascii="Arial" w:hAnsi="Arial" w:cs="Arial"/>
                <w:b/>
                <w:sz w:val="22"/>
                <w:szCs w:val="22"/>
              </w:rPr>
              <w:t>Externas</w:t>
            </w:r>
          </w:p>
        </w:tc>
        <w:tc>
          <w:tcPr>
            <w:tcW w:w="2599" w:type="dxa"/>
            <w:vAlign w:val="center"/>
          </w:tcPr>
          <w:p w14:paraId="03552148" w14:textId="77777777" w:rsidR="00E56BEA" w:rsidRPr="00A47BB4" w:rsidRDefault="00C46BFF" w:rsidP="00A47BB4">
            <w:pPr>
              <w:pStyle w:val="Sinespaciado"/>
              <w:jc w:val="both"/>
              <w:rPr>
                <w:rFonts w:ascii="Arial" w:hAnsi="Arial" w:cs="Arial"/>
                <w:sz w:val="22"/>
                <w:szCs w:val="22"/>
              </w:rPr>
            </w:pPr>
            <w:r w:rsidRPr="00EE65BC">
              <w:rPr>
                <w:rFonts w:ascii="Arial" w:hAnsi="Arial" w:cs="Arial"/>
                <w:sz w:val="22"/>
                <w:szCs w:val="22"/>
              </w:rPr>
              <w:t>Juzgados, Tribunales y Juntas de Conciliación y    Arbitraje</w:t>
            </w:r>
            <w:r w:rsidR="004E57E6" w:rsidRPr="00EE65BC">
              <w:rPr>
                <w:rFonts w:ascii="Arial" w:hAnsi="Arial" w:cs="Arial"/>
                <w:sz w:val="22"/>
                <w:szCs w:val="22"/>
              </w:rPr>
              <w:t>.</w:t>
            </w:r>
          </w:p>
        </w:tc>
        <w:tc>
          <w:tcPr>
            <w:tcW w:w="2599" w:type="dxa"/>
          </w:tcPr>
          <w:p w14:paraId="73EA7FCD" w14:textId="77777777" w:rsidR="002A0995" w:rsidRDefault="002A0995" w:rsidP="00C46BFF">
            <w:pPr>
              <w:spacing w:line="276" w:lineRule="auto"/>
              <w:jc w:val="both"/>
              <w:rPr>
                <w:rFonts w:ascii="Arial" w:hAnsi="Arial" w:cs="Arial"/>
                <w:sz w:val="22"/>
                <w:szCs w:val="22"/>
              </w:rPr>
            </w:pPr>
          </w:p>
          <w:p w14:paraId="0635C19B" w14:textId="77777777" w:rsidR="00E56BEA" w:rsidRPr="00A47BB4" w:rsidRDefault="00C46BFF" w:rsidP="00A47BB4">
            <w:pPr>
              <w:spacing w:line="276" w:lineRule="auto"/>
              <w:jc w:val="both"/>
              <w:rPr>
                <w:rFonts w:ascii="Arial" w:hAnsi="Arial" w:cs="Arial"/>
                <w:sz w:val="22"/>
                <w:szCs w:val="22"/>
              </w:rPr>
            </w:pPr>
            <w:r w:rsidRPr="00615813">
              <w:rPr>
                <w:rFonts w:ascii="Arial" w:hAnsi="Arial" w:cs="Arial"/>
                <w:sz w:val="22"/>
                <w:szCs w:val="22"/>
              </w:rPr>
              <w:t>Dar seguimiento a los asuntos legales tramitados.</w:t>
            </w:r>
          </w:p>
        </w:tc>
        <w:tc>
          <w:tcPr>
            <w:tcW w:w="1362" w:type="dxa"/>
          </w:tcPr>
          <w:p w14:paraId="57511187" w14:textId="77777777" w:rsidR="00E56BEA" w:rsidRPr="007F3A19" w:rsidRDefault="00E56BEA" w:rsidP="00A47BB4">
            <w:pPr>
              <w:pStyle w:val="Sinespaciado"/>
              <w:rPr>
                <w:rFonts w:ascii="Arial" w:hAnsi="Arial" w:cs="Arial"/>
                <w:sz w:val="22"/>
                <w:szCs w:val="22"/>
              </w:rPr>
            </w:pPr>
          </w:p>
        </w:tc>
        <w:tc>
          <w:tcPr>
            <w:tcW w:w="1362" w:type="dxa"/>
          </w:tcPr>
          <w:p w14:paraId="5C1A470D" w14:textId="77777777" w:rsidR="00007DDF" w:rsidRDefault="00007DDF" w:rsidP="00A47BB4">
            <w:pPr>
              <w:pStyle w:val="Sinespaciado"/>
              <w:jc w:val="center"/>
              <w:rPr>
                <w:rFonts w:ascii="Arial" w:hAnsi="Arial" w:cs="Arial"/>
                <w:sz w:val="22"/>
                <w:szCs w:val="22"/>
              </w:rPr>
            </w:pPr>
          </w:p>
          <w:p w14:paraId="7724A3D9" w14:textId="77777777" w:rsidR="00007DDF" w:rsidRDefault="00007DDF" w:rsidP="00A47BB4">
            <w:pPr>
              <w:pStyle w:val="Sinespaciado"/>
              <w:jc w:val="center"/>
              <w:rPr>
                <w:rFonts w:ascii="Arial" w:hAnsi="Arial" w:cs="Arial"/>
                <w:sz w:val="22"/>
                <w:szCs w:val="22"/>
              </w:rPr>
            </w:pPr>
          </w:p>
          <w:p w14:paraId="53AEABC6" w14:textId="77777777" w:rsidR="004E57E6" w:rsidRPr="007F3A19" w:rsidRDefault="004E57E6" w:rsidP="00A47BB4">
            <w:pPr>
              <w:pStyle w:val="Sinespaciado"/>
              <w:jc w:val="center"/>
              <w:rPr>
                <w:rFonts w:ascii="Arial" w:hAnsi="Arial" w:cs="Arial"/>
                <w:sz w:val="22"/>
                <w:szCs w:val="22"/>
              </w:rPr>
            </w:pPr>
            <w:r>
              <w:rPr>
                <w:rFonts w:ascii="Arial" w:hAnsi="Arial" w:cs="Arial"/>
                <w:sz w:val="22"/>
                <w:szCs w:val="22"/>
              </w:rPr>
              <w:t>X</w:t>
            </w:r>
          </w:p>
        </w:tc>
        <w:tc>
          <w:tcPr>
            <w:tcW w:w="1364" w:type="dxa"/>
          </w:tcPr>
          <w:p w14:paraId="6F00B327" w14:textId="77777777" w:rsidR="004E57E6" w:rsidRPr="007F3A19" w:rsidRDefault="004E57E6" w:rsidP="00A47BB4">
            <w:pPr>
              <w:pStyle w:val="Sinespaciado"/>
              <w:rPr>
                <w:rFonts w:ascii="Arial" w:hAnsi="Arial" w:cs="Arial"/>
                <w:sz w:val="22"/>
                <w:szCs w:val="22"/>
              </w:rPr>
            </w:pPr>
          </w:p>
        </w:tc>
      </w:tr>
      <w:tr w:rsidR="00E56BEA" w:rsidRPr="007F3A19" w14:paraId="058B4220" w14:textId="77777777" w:rsidTr="00B61BA8">
        <w:trPr>
          <w:trHeight w:val="64"/>
          <w:jc w:val="center"/>
        </w:trPr>
        <w:tc>
          <w:tcPr>
            <w:tcW w:w="9713" w:type="dxa"/>
            <w:gridSpan w:val="7"/>
          </w:tcPr>
          <w:p w14:paraId="73C5C7B4" w14:textId="77777777" w:rsidR="00E56BEA" w:rsidRPr="007F3A19" w:rsidRDefault="00E56BEA" w:rsidP="00374A0B">
            <w:pPr>
              <w:pStyle w:val="Sinespaciado"/>
              <w:numPr>
                <w:ilvl w:val="0"/>
                <w:numId w:val="20"/>
              </w:numPr>
              <w:spacing w:line="276" w:lineRule="auto"/>
              <w:ind w:left="322" w:hanging="284"/>
              <w:rPr>
                <w:rFonts w:ascii="Arial" w:hAnsi="Arial" w:cs="Arial"/>
                <w:b/>
                <w:sz w:val="22"/>
                <w:szCs w:val="22"/>
              </w:rPr>
            </w:pPr>
            <w:r>
              <w:rPr>
                <w:rFonts w:ascii="Arial" w:hAnsi="Arial" w:cs="Arial"/>
                <w:b/>
                <w:sz w:val="22"/>
                <w:szCs w:val="22"/>
              </w:rPr>
              <w:t>Competencias laborales.</w:t>
            </w:r>
          </w:p>
        </w:tc>
      </w:tr>
      <w:tr w:rsidR="00E56BEA" w:rsidRPr="007F3A19" w14:paraId="702BB990" w14:textId="77777777" w:rsidTr="00B61BA8">
        <w:trPr>
          <w:trHeight w:val="67"/>
          <w:jc w:val="center"/>
        </w:trPr>
        <w:tc>
          <w:tcPr>
            <w:tcW w:w="9713" w:type="dxa"/>
            <w:gridSpan w:val="7"/>
          </w:tcPr>
          <w:p w14:paraId="4A74714F" w14:textId="77777777" w:rsidR="00E56BEA" w:rsidRPr="00996A61" w:rsidRDefault="00E56BEA" w:rsidP="00374A0B">
            <w:pPr>
              <w:pStyle w:val="Sinespaciado"/>
              <w:tabs>
                <w:tab w:val="center" w:pos="5349"/>
              </w:tabs>
              <w:spacing w:line="276" w:lineRule="auto"/>
              <w:rPr>
                <w:rFonts w:ascii="Arial" w:hAnsi="Arial" w:cs="Arial"/>
                <w:b/>
                <w:sz w:val="22"/>
                <w:szCs w:val="22"/>
              </w:rPr>
            </w:pPr>
            <w:r w:rsidRPr="00996A61">
              <w:rPr>
                <w:rFonts w:ascii="Arial" w:hAnsi="Arial" w:cs="Arial"/>
                <w:b/>
                <w:sz w:val="22"/>
                <w:szCs w:val="22"/>
              </w:rPr>
              <w:t xml:space="preserve">Conocimientos </w:t>
            </w:r>
            <w:r>
              <w:rPr>
                <w:rFonts w:ascii="Arial" w:hAnsi="Arial" w:cs="Arial"/>
                <w:b/>
                <w:sz w:val="22"/>
                <w:szCs w:val="22"/>
              </w:rPr>
              <w:t>generales</w:t>
            </w:r>
            <w:r w:rsidRPr="00996A61">
              <w:rPr>
                <w:rFonts w:ascii="Arial" w:hAnsi="Arial" w:cs="Arial"/>
                <w:b/>
                <w:sz w:val="22"/>
                <w:szCs w:val="22"/>
              </w:rPr>
              <w:t>:</w:t>
            </w:r>
            <w:r>
              <w:rPr>
                <w:rFonts w:ascii="Arial" w:hAnsi="Arial" w:cs="Arial"/>
                <w:b/>
                <w:sz w:val="22"/>
                <w:szCs w:val="22"/>
              </w:rPr>
              <w:tab/>
            </w:r>
          </w:p>
        </w:tc>
      </w:tr>
      <w:tr w:rsidR="00E56BEA" w:rsidRPr="007F3A19" w14:paraId="7A7D5418" w14:textId="77777777" w:rsidTr="00B61BA8">
        <w:trPr>
          <w:trHeight w:val="180"/>
          <w:jc w:val="center"/>
        </w:trPr>
        <w:tc>
          <w:tcPr>
            <w:tcW w:w="9713" w:type="dxa"/>
            <w:gridSpan w:val="7"/>
          </w:tcPr>
          <w:p w14:paraId="587ACFA8" w14:textId="77777777" w:rsidR="00E56BEA" w:rsidRPr="007F3A19" w:rsidRDefault="00B32948" w:rsidP="00374A0B">
            <w:pPr>
              <w:pStyle w:val="Sinespaciado"/>
              <w:spacing w:line="276" w:lineRule="auto"/>
              <w:jc w:val="both"/>
              <w:rPr>
                <w:rFonts w:ascii="Arial" w:hAnsi="Arial" w:cs="Arial"/>
                <w:sz w:val="22"/>
                <w:szCs w:val="22"/>
              </w:rPr>
            </w:pPr>
            <w:r w:rsidRPr="00E5699D">
              <w:rPr>
                <w:rFonts w:ascii="Arial" w:hAnsi="Arial" w:cs="Arial"/>
                <w:sz w:val="22"/>
                <w:szCs w:val="22"/>
              </w:rPr>
              <w:t>Derecho</w:t>
            </w:r>
            <w:r>
              <w:rPr>
                <w:rFonts w:ascii="Arial" w:hAnsi="Arial" w:cs="Arial"/>
                <w:sz w:val="22"/>
                <w:szCs w:val="22"/>
              </w:rPr>
              <w:t>, Administración pública, p</w:t>
            </w:r>
            <w:r w:rsidRPr="00E5699D">
              <w:rPr>
                <w:rFonts w:ascii="Arial" w:hAnsi="Arial" w:cs="Arial"/>
                <w:sz w:val="22"/>
                <w:szCs w:val="22"/>
              </w:rPr>
              <w:t>rocesos legales y administrativos en materia laboral, civil, penal, constitucional e interpretación de leyes y ordenamientos</w:t>
            </w:r>
            <w:r w:rsidR="00A17DF1">
              <w:rPr>
                <w:rFonts w:ascii="Arial" w:hAnsi="Arial" w:cs="Arial"/>
                <w:sz w:val="22"/>
                <w:szCs w:val="22"/>
              </w:rPr>
              <w:t>, transparencia e información pública.</w:t>
            </w:r>
          </w:p>
        </w:tc>
      </w:tr>
      <w:tr w:rsidR="00E56BEA" w:rsidRPr="007F3A19" w14:paraId="428665B2" w14:textId="77777777" w:rsidTr="00B61BA8">
        <w:trPr>
          <w:trHeight w:val="67"/>
          <w:jc w:val="center"/>
        </w:trPr>
        <w:tc>
          <w:tcPr>
            <w:tcW w:w="9713" w:type="dxa"/>
            <w:gridSpan w:val="7"/>
          </w:tcPr>
          <w:p w14:paraId="3510046C" w14:textId="77777777" w:rsidR="00E56BEA" w:rsidRPr="00996A61" w:rsidRDefault="00E56BEA" w:rsidP="00374A0B">
            <w:pPr>
              <w:pStyle w:val="Sinespaciado"/>
              <w:spacing w:line="276" w:lineRule="auto"/>
              <w:rPr>
                <w:rFonts w:ascii="Arial" w:hAnsi="Arial" w:cs="Arial"/>
                <w:b/>
                <w:sz w:val="22"/>
                <w:szCs w:val="22"/>
              </w:rPr>
            </w:pPr>
            <w:r w:rsidRPr="00996A61">
              <w:rPr>
                <w:rFonts w:ascii="Arial" w:hAnsi="Arial" w:cs="Arial"/>
                <w:b/>
                <w:sz w:val="22"/>
                <w:szCs w:val="22"/>
              </w:rPr>
              <w:t>Habilidades:</w:t>
            </w:r>
          </w:p>
        </w:tc>
      </w:tr>
      <w:tr w:rsidR="00B32948" w:rsidRPr="007F3A19" w14:paraId="261FB9E8" w14:textId="77777777" w:rsidTr="00B61BA8">
        <w:trPr>
          <w:trHeight w:val="103"/>
          <w:jc w:val="center"/>
        </w:trPr>
        <w:tc>
          <w:tcPr>
            <w:tcW w:w="9713" w:type="dxa"/>
            <w:gridSpan w:val="7"/>
          </w:tcPr>
          <w:p w14:paraId="38F83BED" w14:textId="77777777" w:rsidR="00B32948" w:rsidRPr="00E5699D" w:rsidRDefault="00B32948" w:rsidP="00374A0B">
            <w:pPr>
              <w:spacing w:line="276" w:lineRule="auto"/>
              <w:jc w:val="both"/>
              <w:rPr>
                <w:rFonts w:ascii="Arial" w:hAnsi="Arial" w:cs="Arial"/>
                <w:sz w:val="22"/>
                <w:szCs w:val="22"/>
              </w:rPr>
            </w:pPr>
            <w:r>
              <w:rPr>
                <w:rFonts w:ascii="Arial" w:hAnsi="Arial" w:cs="Arial"/>
                <w:sz w:val="22"/>
                <w:szCs w:val="22"/>
              </w:rPr>
              <w:t>Facilidad de palabra, lectura y redacción, ortografía, negociación, persuasión, sociabilidad.</w:t>
            </w:r>
          </w:p>
        </w:tc>
      </w:tr>
      <w:tr w:rsidR="00B32948" w:rsidRPr="007F3A19" w14:paraId="6C4C9515" w14:textId="77777777" w:rsidTr="00B61BA8">
        <w:trPr>
          <w:trHeight w:val="67"/>
          <w:jc w:val="center"/>
        </w:trPr>
        <w:tc>
          <w:tcPr>
            <w:tcW w:w="9713" w:type="dxa"/>
            <w:gridSpan w:val="7"/>
          </w:tcPr>
          <w:p w14:paraId="2A2BC5B6" w14:textId="77777777" w:rsidR="00B32948" w:rsidRPr="00996A61" w:rsidRDefault="00B32948" w:rsidP="00374A0B">
            <w:pPr>
              <w:pStyle w:val="Sinespaciado"/>
              <w:spacing w:line="276" w:lineRule="auto"/>
              <w:rPr>
                <w:rFonts w:ascii="Arial" w:hAnsi="Arial" w:cs="Arial"/>
                <w:b/>
                <w:sz w:val="22"/>
                <w:szCs w:val="22"/>
              </w:rPr>
            </w:pPr>
            <w:r w:rsidRPr="00996A61">
              <w:rPr>
                <w:rFonts w:ascii="Arial" w:hAnsi="Arial" w:cs="Arial"/>
                <w:b/>
                <w:sz w:val="22"/>
                <w:szCs w:val="22"/>
              </w:rPr>
              <w:t>Actitudes:</w:t>
            </w:r>
          </w:p>
        </w:tc>
      </w:tr>
      <w:tr w:rsidR="00B32948" w:rsidRPr="007F3A19" w14:paraId="0E297F10" w14:textId="77777777" w:rsidTr="00B61BA8">
        <w:trPr>
          <w:trHeight w:val="174"/>
          <w:jc w:val="center"/>
        </w:trPr>
        <w:tc>
          <w:tcPr>
            <w:tcW w:w="9713" w:type="dxa"/>
            <w:gridSpan w:val="7"/>
          </w:tcPr>
          <w:p w14:paraId="510028C9" w14:textId="77777777" w:rsidR="00B32948" w:rsidRPr="007F3A19" w:rsidRDefault="00B32948" w:rsidP="00374A0B">
            <w:pPr>
              <w:pStyle w:val="Sinespaciado"/>
              <w:spacing w:line="276" w:lineRule="auto"/>
              <w:rPr>
                <w:rFonts w:ascii="Arial" w:hAnsi="Arial" w:cs="Arial"/>
                <w:sz w:val="22"/>
                <w:szCs w:val="22"/>
              </w:rPr>
            </w:pPr>
            <w:r>
              <w:rPr>
                <w:rFonts w:ascii="Arial" w:hAnsi="Arial" w:cs="Arial"/>
                <w:sz w:val="22"/>
                <w:szCs w:val="22"/>
              </w:rPr>
              <w:t>Liderazgo, trabajo en equipo, compromiso y responsabilidad, discreción y confidencialidad.</w:t>
            </w:r>
          </w:p>
        </w:tc>
      </w:tr>
    </w:tbl>
    <w:p w14:paraId="68FC4CB2" w14:textId="77777777" w:rsidR="00E56BEA" w:rsidRDefault="00E56BEA" w:rsidP="00E56BEA">
      <w:pPr>
        <w:pStyle w:val="Sinespaciado"/>
        <w:rPr>
          <w:rFonts w:ascii="Arial" w:hAnsi="Arial" w:cs="Arial"/>
          <w:b/>
        </w:rPr>
      </w:pPr>
    </w:p>
    <w:p w14:paraId="3217383C" w14:textId="36DA3C18" w:rsidR="00E60798" w:rsidRDefault="00E60798"/>
    <w:tbl>
      <w:tblPr>
        <w:tblStyle w:val="Tablaconcuadrcula"/>
        <w:tblW w:w="9667" w:type="dxa"/>
        <w:jc w:val="center"/>
        <w:tblInd w:w="-34" w:type="dxa"/>
        <w:tblLook w:val="04A0" w:firstRow="1" w:lastRow="0" w:firstColumn="1" w:lastColumn="0" w:noHBand="0" w:noVBand="1"/>
      </w:tblPr>
      <w:tblGrid>
        <w:gridCol w:w="9667"/>
      </w:tblGrid>
      <w:tr w:rsidR="00E56BEA" w:rsidRPr="007F3A19" w14:paraId="6D7AD573" w14:textId="77777777" w:rsidTr="00B61BA8">
        <w:trPr>
          <w:trHeight w:val="281"/>
          <w:jc w:val="center"/>
        </w:trPr>
        <w:tc>
          <w:tcPr>
            <w:tcW w:w="9667" w:type="dxa"/>
          </w:tcPr>
          <w:p w14:paraId="3FD51B08" w14:textId="77777777" w:rsidR="00E56BEA" w:rsidRPr="00CD1C6D" w:rsidRDefault="00E56BEA" w:rsidP="00341C55">
            <w:pPr>
              <w:pStyle w:val="Sinespaciado"/>
              <w:numPr>
                <w:ilvl w:val="0"/>
                <w:numId w:val="18"/>
              </w:numPr>
              <w:ind w:left="315"/>
              <w:rPr>
                <w:rFonts w:ascii="Arial" w:hAnsi="Arial" w:cs="Arial"/>
                <w:b/>
                <w:sz w:val="22"/>
                <w:szCs w:val="22"/>
              </w:rPr>
            </w:pPr>
            <w:r w:rsidRPr="00CD1C6D">
              <w:rPr>
                <w:rFonts w:ascii="Arial" w:hAnsi="Arial" w:cs="Arial"/>
                <w:b/>
                <w:sz w:val="22"/>
                <w:szCs w:val="22"/>
              </w:rPr>
              <w:t>Nomenclatura</w:t>
            </w:r>
            <w:r w:rsidR="00341C55">
              <w:rPr>
                <w:rFonts w:ascii="Arial" w:hAnsi="Arial" w:cs="Arial"/>
                <w:b/>
                <w:sz w:val="22"/>
                <w:szCs w:val="22"/>
              </w:rPr>
              <w:t>:</w:t>
            </w:r>
            <w:r w:rsidR="00A845B5">
              <w:rPr>
                <w:rFonts w:ascii="Arial" w:hAnsi="Arial" w:cs="Arial"/>
                <w:b/>
                <w:sz w:val="22"/>
                <w:szCs w:val="22"/>
              </w:rPr>
              <w:t xml:space="preserve"> </w:t>
            </w:r>
            <w:r w:rsidR="003001CB" w:rsidRPr="00341C55">
              <w:rPr>
                <w:rFonts w:ascii="Arial" w:hAnsi="Arial" w:cs="Arial"/>
                <w:sz w:val="22"/>
                <w:szCs w:val="22"/>
              </w:rPr>
              <w:t>Administración del Patrimonio de la Beneficencia Pública del Estado de Oaxaca.</w:t>
            </w:r>
          </w:p>
        </w:tc>
      </w:tr>
      <w:tr w:rsidR="00E56BEA" w:rsidRPr="007F3A19" w14:paraId="7EED5A2B" w14:textId="77777777" w:rsidTr="00B61BA8">
        <w:trPr>
          <w:trHeight w:val="281"/>
          <w:jc w:val="center"/>
        </w:trPr>
        <w:tc>
          <w:tcPr>
            <w:tcW w:w="9667" w:type="dxa"/>
          </w:tcPr>
          <w:p w14:paraId="1C5B8AED" w14:textId="77777777" w:rsidR="00E56BEA" w:rsidRPr="00CD1C6D" w:rsidRDefault="00E56BEA" w:rsidP="002A35E1">
            <w:pPr>
              <w:pStyle w:val="Sinespaciado"/>
              <w:rPr>
                <w:rFonts w:ascii="Arial" w:hAnsi="Arial" w:cs="Arial"/>
                <w:b/>
                <w:sz w:val="22"/>
                <w:szCs w:val="22"/>
              </w:rPr>
            </w:pPr>
            <w:r w:rsidRPr="00CD1C6D">
              <w:rPr>
                <w:rFonts w:ascii="Arial" w:hAnsi="Arial" w:cs="Arial"/>
                <w:b/>
                <w:sz w:val="22"/>
                <w:szCs w:val="22"/>
              </w:rPr>
              <w:t xml:space="preserve">Puesto: </w:t>
            </w:r>
            <w:r w:rsidR="00CD1C6D" w:rsidRPr="00341C55">
              <w:rPr>
                <w:rFonts w:ascii="Arial" w:hAnsi="Arial" w:cs="Arial"/>
                <w:sz w:val="22"/>
                <w:szCs w:val="22"/>
              </w:rPr>
              <w:t>J</w:t>
            </w:r>
            <w:r w:rsidR="0082283B" w:rsidRPr="00341C55">
              <w:rPr>
                <w:rFonts w:ascii="Arial" w:hAnsi="Arial" w:cs="Arial"/>
                <w:sz w:val="22"/>
                <w:szCs w:val="22"/>
              </w:rPr>
              <w:t>efe</w:t>
            </w:r>
            <w:r w:rsidR="00341C55">
              <w:rPr>
                <w:rFonts w:ascii="Arial" w:hAnsi="Arial" w:cs="Arial"/>
                <w:sz w:val="22"/>
                <w:szCs w:val="22"/>
              </w:rPr>
              <w:t>(a)</w:t>
            </w:r>
            <w:r w:rsidR="003001CB" w:rsidRPr="00341C55">
              <w:rPr>
                <w:rFonts w:ascii="Arial" w:hAnsi="Arial" w:cs="Arial"/>
                <w:sz w:val="22"/>
                <w:szCs w:val="22"/>
              </w:rPr>
              <w:t xml:space="preserve"> del Departamento Administrativo</w:t>
            </w:r>
            <w:r w:rsidR="00CD1C6D" w:rsidRPr="00341C55">
              <w:rPr>
                <w:rFonts w:ascii="Arial" w:hAnsi="Arial" w:cs="Arial"/>
                <w:sz w:val="22"/>
                <w:szCs w:val="22"/>
              </w:rPr>
              <w:t>.</w:t>
            </w:r>
          </w:p>
        </w:tc>
      </w:tr>
      <w:tr w:rsidR="00E56BEA" w:rsidRPr="007F3A19" w14:paraId="5F31B791" w14:textId="77777777" w:rsidTr="00B61BA8">
        <w:trPr>
          <w:trHeight w:val="281"/>
          <w:jc w:val="center"/>
        </w:trPr>
        <w:tc>
          <w:tcPr>
            <w:tcW w:w="9667" w:type="dxa"/>
          </w:tcPr>
          <w:p w14:paraId="72A92D09" w14:textId="77777777" w:rsidR="00E56BEA" w:rsidRPr="00CD1C6D" w:rsidRDefault="00E56BEA" w:rsidP="002A35E1">
            <w:pPr>
              <w:pStyle w:val="Sinespaciado"/>
              <w:rPr>
                <w:rFonts w:ascii="Arial" w:hAnsi="Arial" w:cs="Arial"/>
                <w:b/>
                <w:sz w:val="22"/>
                <w:szCs w:val="22"/>
              </w:rPr>
            </w:pPr>
            <w:r w:rsidRPr="00CD1C6D">
              <w:rPr>
                <w:rFonts w:ascii="Arial" w:hAnsi="Arial" w:cs="Arial"/>
                <w:b/>
                <w:sz w:val="22"/>
                <w:szCs w:val="22"/>
              </w:rPr>
              <w:t xml:space="preserve">Superior inmediato: </w:t>
            </w:r>
            <w:r w:rsidR="003001CB" w:rsidRPr="00341C55">
              <w:rPr>
                <w:rFonts w:ascii="Arial" w:hAnsi="Arial" w:cs="Arial"/>
                <w:sz w:val="22"/>
                <w:szCs w:val="22"/>
              </w:rPr>
              <w:t>Director (a) General</w:t>
            </w:r>
            <w:r w:rsidR="00CD1C6D" w:rsidRPr="00341C55">
              <w:rPr>
                <w:rFonts w:ascii="Arial" w:hAnsi="Arial" w:cs="Arial"/>
                <w:sz w:val="22"/>
                <w:szCs w:val="22"/>
              </w:rPr>
              <w:t>.</w:t>
            </w:r>
          </w:p>
        </w:tc>
      </w:tr>
      <w:tr w:rsidR="00E56BEA" w:rsidRPr="007F3A19" w14:paraId="149B0351" w14:textId="77777777" w:rsidTr="00B61BA8">
        <w:trPr>
          <w:trHeight w:val="281"/>
          <w:jc w:val="center"/>
        </w:trPr>
        <w:tc>
          <w:tcPr>
            <w:tcW w:w="9667" w:type="dxa"/>
          </w:tcPr>
          <w:p w14:paraId="115C14EA" w14:textId="77777777" w:rsidR="00E56BEA" w:rsidRPr="00CD1C6D" w:rsidRDefault="00E56BEA" w:rsidP="002A35E1">
            <w:pPr>
              <w:pStyle w:val="Sinespaciado"/>
              <w:rPr>
                <w:rFonts w:ascii="Arial" w:hAnsi="Arial" w:cs="Arial"/>
                <w:b/>
                <w:sz w:val="22"/>
                <w:szCs w:val="22"/>
              </w:rPr>
            </w:pPr>
            <w:r w:rsidRPr="00CD1C6D">
              <w:rPr>
                <w:rFonts w:ascii="Arial" w:hAnsi="Arial" w:cs="Arial"/>
                <w:b/>
                <w:sz w:val="22"/>
                <w:szCs w:val="22"/>
              </w:rPr>
              <w:t xml:space="preserve">Área de adscripción: </w:t>
            </w:r>
            <w:r w:rsidR="003001CB" w:rsidRPr="00341C55">
              <w:rPr>
                <w:rFonts w:ascii="Arial" w:hAnsi="Arial" w:cs="Arial"/>
                <w:sz w:val="22"/>
                <w:szCs w:val="22"/>
              </w:rPr>
              <w:t>Dirección General</w:t>
            </w:r>
            <w:r w:rsidR="00CD1C6D" w:rsidRPr="00341C55">
              <w:rPr>
                <w:rFonts w:ascii="Arial" w:hAnsi="Arial" w:cs="Arial"/>
                <w:sz w:val="22"/>
                <w:szCs w:val="22"/>
              </w:rPr>
              <w:t>.</w:t>
            </w:r>
          </w:p>
        </w:tc>
      </w:tr>
      <w:tr w:rsidR="00E56BEA" w:rsidRPr="007F3A19" w14:paraId="005B37C8" w14:textId="77777777" w:rsidTr="00B61BA8">
        <w:trPr>
          <w:trHeight w:val="281"/>
          <w:jc w:val="center"/>
        </w:trPr>
        <w:tc>
          <w:tcPr>
            <w:tcW w:w="9667" w:type="dxa"/>
          </w:tcPr>
          <w:p w14:paraId="19DAF7A5" w14:textId="77777777" w:rsidR="00E56BEA" w:rsidRPr="00CD1C6D" w:rsidRDefault="00E56BEA" w:rsidP="002A35E1">
            <w:pPr>
              <w:pStyle w:val="Sinespaciado"/>
              <w:rPr>
                <w:rFonts w:ascii="Arial" w:hAnsi="Arial" w:cs="Arial"/>
                <w:b/>
                <w:sz w:val="22"/>
                <w:szCs w:val="22"/>
              </w:rPr>
            </w:pPr>
            <w:r w:rsidRPr="00CD1C6D">
              <w:rPr>
                <w:rFonts w:ascii="Arial" w:hAnsi="Arial" w:cs="Arial"/>
                <w:b/>
                <w:sz w:val="22"/>
                <w:szCs w:val="22"/>
              </w:rPr>
              <w:t xml:space="preserve">Tipo de plaza – relación laboral: </w:t>
            </w:r>
            <w:r w:rsidRPr="00341C55">
              <w:rPr>
                <w:rFonts w:ascii="Arial" w:hAnsi="Arial" w:cs="Arial"/>
                <w:sz w:val="22"/>
                <w:szCs w:val="22"/>
              </w:rPr>
              <w:t>Confianza</w:t>
            </w:r>
            <w:r w:rsidR="00CD1C6D" w:rsidRPr="00341C55">
              <w:rPr>
                <w:rFonts w:ascii="Arial" w:hAnsi="Arial" w:cs="Arial"/>
                <w:sz w:val="22"/>
                <w:szCs w:val="22"/>
              </w:rPr>
              <w:t>.</w:t>
            </w:r>
          </w:p>
        </w:tc>
      </w:tr>
    </w:tbl>
    <w:p w14:paraId="4677A808" w14:textId="77777777" w:rsidR="00E56BEA" w:rsidRPr="007F3A19" w:rsidRDefault="00E56BEA" w:rsidP="00E56BEA">
      <w:pPr>
        <w:pStyle w:val="Sinespaciado"/>
        <w:rPr>
          <w:rFonts w:ascii="Arial" w:hAnsi="Arial" w:cs="Arial"/>
          <w:b/>
        </w:rPr>
      </w:pPr>
    </w:p>
    <w:tbl>
      <w:tblPr>
        <w:tblStyle w:val="Tablaconcuadrcula"/>
        <w:tblW w:w="9705" w:type="dxa"/>
        <w:jc w:val="center"/>
        <w:tblLook w:val="04A0" w:firstRow="1" w:lastRow="0" w:firstColumn="1" w:lastColumn="0" w:noHBand="0" w:noVBand="1"/>
      </w:tblPr>
      <w:tblGrid>
        <w:gridCol w:w="9705"/>
      </w:tblGrid>
      <w:tr w:rsidR="00E56BEA" w:rsidRPr="007F3A19" w14:paraId="07D5E5A6" w14:textId="77777777" w:rsidTr="00B61BA8">
        <w:trPr>
          <w:trHeight w:val="270"/>
          <w:jc w:val="center"/>
        </w:trPr>
        <w:tc>
          <w:tcPr>
            <w:tcW w:w="9705" w:type="dxa"/>
          </w:tcPr>
          <w:p w14:paraId="77761378" w14:textId="77777777" w:rsidR="00E56BEA" w:rsidRPr="007F3A19" w:rsidRDefault="00E56BEA" w:rsidP="00C46BFF">
            <w:pPr>
              <w:pStyle w:val="Sinespaciado"/>
              <w:numPr>
                <w:ilvl w:val="0"/>
                <w:numId w:val="18"/>
              </w:numPr>
              <w:ind w:left="322" w:hanging="284"/>
              <w:rPr>
                <w:rFonts w:ascii="Arial" w:hAnsi="Arial" w:cs="Arial"/>
                <w:b/>
                <w:sz w:val="22"/>
                <w:szCs w:val="22"/>
              </w:rPr>
            </w:pPr>
            <w:r w:rsidRPr="007F3A19">
              <w:rPr>
                <w:rFonts w:ascii="Arial" w:hAnsi="Arial" w:cs="Arial"/>
                <w:b/>
                <w:sz w:val="22"/>
                <w:szCs w:val="22"/>
              </w:rPr>
              <w:t>Objetivo:</w:t>
            </w:r>
          </w:p>
        </w:tc>
      </w:tr>
      <w:tr w:rsidR="00E56BEA" w:rsidRPr="007F3A19" w14:paraId="75DED2C2" w14:textId="77777777" w:rsidTr="00B61BA8">
        <w:trPr>
          <w:trHeight w:val="653"/>
          <w:jc w:val="center"/>
        </w:trPr>
        <w:tc>
          <w:tcPr>
            <w:tcW w:w="9705" w:type="dxa"/>
          </w:tcPr>
          <w:p w14:paraId="33D7B8F1" w14:textId="77777777" w:rsidR="00E56BEA" w:rsidRPr="007F3A19" w:rsidRDefault="00000867" w:rsidP="00374A0B">
            <w:pPr>
              <w:pStyle w:val="Sinespaciado"/>
              <w:spacing w:line="276" w:lineRule="auto"/>
              <w:jc w:val="both"/>
              <w:rPr>
                <w:rFonts w:ascii="Arial" w:hAnsi="Arial" w:cs="Arial"/>
                <w:b/>
                <w:sz w:val="22"/>
                <w:szCs w:val="22"/>
              </w:rPr>
            </w:pPr>
            <w:r w:rsidRPr="00E00233">
              <w:rPr>
                <w:rFonts w:ascii="Arial" w:eastAsia="Times New Roman" w:hAnsi="Arial" w:cs="Arial"/>
                <w:sz w:val="22"/>
              </w:rPr>
              <w:t>Planear, organizar, dirigir</w:t>
            </w:r>
            <w:r w:rsidRPr="00A845B5">
              <w:rPr>
                <w:rFonts w:ascii="Arial" w:eastAsia="Times New Roman" w:hAnsi="Arial" w:cs="Arial"/>
                <w:color w:val="000000" w:themeColor="text1"/>
                <w:sz w:val="22"/>
              </w:rPr>
              <w:t>,</w:t>
            </w:r>
            <w:r w:rsidR="00A845B5">
              <w:rPr>
                <w:rFonts w:ascii="Arial" w:eastAsia="Times New Roman" w:hAnsi="Arial" w:cs="Arial"/>
                <w:color w:val="0070C0"/>
                <w:sz w:val="22"/>
              </w:rPr>
              <w:t xml:space="preserve"> </w:t>
            </w:r>
            <w:r w:rsidRPr="00E00233">
              <w:rPr>
                <w:rFonts w:ascii="Arial" w:eastAsia="Times New Roman" w:hAnsi="Arial" w:cs="Arial"/>
                <w:color w:val="000000" w:themeColor="text1"/>
                <w:sz w:val="22"/>
              </w:rPr>
              <w:t>proporcionar</w:t>
            </w:r>
            <w:r w:rsidRPr="00E00233">
              <w:rPr>
                <w:rFonts w:ascii="Arial" w:eastAsia="Times New Roman" w:hAnsi="Arial" w:cs="Arial"/>
                <w:sz w:val="22"/>
              </w:rPr>
              <w:t xml:space="preserve"> y controlar los recursos humanos, financieros, materiales y servicios generales, para el cumplimiento de las acciones y programas de la </w:t>
            </w:r>
            <w:r w:rsidR="002A0995" w:rsidRPr="00E00233">
              <w:rPr>
                <w:rFonts w:ascii="Arial" w:eastAsia="Times New Roman" w:hAnsi="Arial" w:cs="Arial"/>
                <w:sz w:val="22"/>
              </w:rPr>
              <w:t>APBP</w:t>
            </w:r>
            <w:r w:rsidR="003001CB" w:rsidRPr="00E00233">
              <w:rPr>
                <w:rFonts w:ascii="Arial" w:hAnsi="Arial" w:cs="Arial"/>
                <w:sz w:val="22"/>
                <w:szCs w:val="22"/>
              </w:rPr>
              <w:t>.</w:t>
            </w:r>
          </w:p>
        </w:tc>
      </w:tr>
      <w:tr w:rsidR="00E56BEA" w:rsidRPr="007F3A19" w14:paraId="72DED38B" w14:textId="77777777" w:rsidTr="00B61BA8">
        <w:trPr>
          <w:trHeight w:val="270"/>
          <w:jc w:val="center"/>
        </w:trPr>
        <w:tc>
          <w:tcPr>
            <w:tcW w:w="9705" w:type="dxa"/>
          </w:tcPr>
          <w:p w14:paraId="00485B2F" w14:textId="77777777" w:rsidR="00E56BEA" w:rsidRPr="007F3A19" w:rsidRDefault="00E56BEA" w:rsidP="00C46BFF">
            <w:pPr>
              <w:pStyle w:val="Sinespaciado"/>
              <w:numPr>
                <w:ilvl w:val="0"/>
                <w:numId w:val="18"/>
              </w:numPr>
              <w:ind w:left="322" w:hanging="284"/>
              <w:rPr>
                <w:rFonts w:ascii="Arial" w:hAnsi="Arial" w:cs="Arial"/>
                <w:b/>
                <w:sz w:val="22"/>
                <w:szCs w:val="22"/>
              </w:rPr>
            </w:pPr>
            <w:r w:rsidRPr="007F3A19">
              <w:rPr>
                <w:rFonts w:ascii="Arial" w:hAnsi="Arial" w:cs="Arial"/>
                <w:b/>
                <w:sz w:val="22"/>
                <w:szCs w:val="22"/>
              </w:rPr>
              <w:t>Funciones:</w:t>
            </w:r>
          </w:p>
        </w:tc>
      </w:tr>
      <w:tr w:rsidR="00E56BEA" w:rsidRPr="007F3A19" w14:paraId="1F38CF88" w14:textId="77777777" w:rsidTr="00B61BA8">
        <w:trPr>
          <w:trHeight w:val="1465"/>
          <w:jc w:val="center"/>
        </w:trPr>
        <w:tc>
          <w:tcPr>
            <w:tcW w:w="9705" w:type="dxa"/>
          </w:tcPr>
          <w:p w14:paraId="6966618C" w14:textId="77777777" w:rsidR="007E0100" w:rsidRPr="007E0100" w:rsidRDefault="007E0100" w:rsidP="00374A0B">
            <w:pPr>
              <w:pStyle w:val="Prrafodelista"/>
              <w:numPr>
                <w:ilvl w:val="0"/>
                <w:numId w:val="29"/>
              </w:numPr>
              <w:spacing w:line="276" w:lineRule="auto"/>
              <w:jc w:val="both"/>
              <w:rPr>
                <w:rFonts w:ascii="Arial" w:hAnsi="Arial" w:cs="Arial"/>
                <w:sz w:val="22"/>
                <w:szCs w:val="22"/>
              </w:rPr>
            </w:pPr>
            <w:r w:rsidRPr="007E0100">
              <w:rPr>
                <w:rFonts w:ascii="Arial" w:hAnsi="Arial" w:cs="Arial"/>
                <w:sz w:val="22"/>
                <w:szCs w:val="22"/>
              </w:rPr>
              <w:lastRenderedPageBreak/>
              <w:t xml:space="preserve">Elaborar e integrar el </w:t>
            </w:r>
            <w:r w:rsidR="00BA10D9">
              <w:rPr>
                <w:rFonts w:ascii="Arial" w:hAnsi="Arial" w:cs="Arial"/>
                <w:sz w:val="22"/>
                <w:szCs w:val="22"/>
              </w:rPr>
              <w:t>ante</w:t>
            </w:r>
            <w:r w:rsidRPr="007E0100">
              <w:rPr>
                <w:rFonts w:ascii="Arial" w:hAnsi="Arial" w:cs="Arial"/>
                <w:sz w:val="22"/>
                <w:szCs w:val="22"/>
              </w:rPr>
              <w:t>proyecto de presupuesto anual, para su presentación a la Dirección General y al Patronato, para su aprobación;</w:t>
            </w:r>
          </w:p>
          <w:p w14:paraId="17B92F39" w14:textId="77777777" w:rsidR="007E0100" w:rsidRPr="007E0100" w:rsidRDefault="007E0100" w:rsidP="00374A0B">
            <w:pPr>
              <w:pStyle w:val="Prrafodelista"/>
              <w:numPr>
                <w:ilvl w:val="0"/>
                <w:numId w:val="29"/>
              </w:numPr>
              <w:spacing w:line="276" w:lineRule="auto"/>
              <w:jc w:val="both"/>
              <w:rPr>
                <w:rFonts w:ascii="Arial" w:hAnsi="Arial" w:cs="Arial"/>
                <w:sz w:val="22"/>
                <w:szCs w:val="22"/>
              </w:rPr>
            </w:pPr>
            <w:r w:rsidRPr="007E0100">
              <w:rPr>
                <w:rFonts w:ascii="Arial" w:hAnsi="Arial" w:cs="Arial"/>
                <w:sz w:val="22"/>
                <w:szCs w:val="22"/>
              </w:rPr>
              <w:t>Vigilar las operaciones de las Unidades Aplicativas y Hospitalarias adscritas al Sistema Estatal de Cuotas de Recuperación</w:t>
            </w:r>
            <w:r w:rsidR="008054AC">
              <w:rPr>
                <w:rFonts w:ascii="Arial" w:hAnsi="Arial" w:cs="Arial"/>
                <w:sz w:val="22"/>
                <w:szCs w:val="22"/>
              </w:rPr>
              <w:t>;</w:t>
            </w:r>
          </w:p>
          <w:p w14:paraId="36555EBF" w14:textId="77777777" w:rsidR="008054AC" w:rsidRDefault="007E0100" w:rsidP="00374A0B">
            <w:pPr>
              <w:pStyle w:val="Prrafodelista"/>
              <w:numPr>
                <w:ilvl w:val="0"/>
                <w:numId w:val="29"/>
              </w:numPr>
              <w:spacing w:line="276" w:lineRule="auto"/>
              <w:jc w:val="both"/>
              <w:rPr>
                <w:rFonts w:ascii="Arial" w:hAnsi="Arial" w:cs="Arial"/>
                <w:sz w:val="22"/>
                <w:szCs w:val="22"/>
              </w:rPr>
            </w:pPr>
            <w:r w:rsidRPr="008054AC">
              <w:rPr>
                <w:rFonts w:ascii="Arial" w:hAnsi="Arial" w:cs="Arial"/>
                <w:sz w:val="22"/>
                <w:szCs w:val="22"/>
              </w:rPr>
              <w:t xml:space="preserve">Gestionar la adquisición de medicamentos de patente, psicotrópicos, insumos y materiales   directamente con laboratorios y proveedores </w:t>
            </w:r>
            <w:r w:rsidRPr="006F4798">
              <w:rPr>
                <w:rFonts w:ascii="Arial" w:hAnsi="Arial" w:cs="Arial"/>
                <w:sz w:val="22"/>
                <w:szCs w:val="22"/>
              </w:rPr>
              <w:t>autorizado</w:t>
            </w:r>
            <w:r w:rsidR="008054AC" w:rsidRPr="006F4798">
              <w:rPr>
                <w:rFonts w:ascii="Arial" w:hAnsi="Arial" w:cs="Arial"/>
                <w:sz w:val="22"/>
                <w:szCs w:val="22"/>
              </w:rPr>
              <w:t>s para ofertarlos en farmacias</w:t>
            </w:r>
            <w:r w:rsidR="008054AC">
              <w:rPr>
                <w:rFonts w:ascii="Arial" w:hAnsi="Arial" w:cs="Arial"/>
                <w:sz w:val="22"/>
                <w:szCs w:val="22"/>
              </w:rPr>
              <w:t>;</w:t>
            </w:r>
          </w:p>
          <w:p w14:paraId="04209258" w14:textId="77777777" w:rsidR="007E0100" w:rsidRPr="008054AC" w:rsidRDefault="007E0100" w:rsidP="00374A0B">
            <w:pPr>
              <w:pStyle w:val="Prrafodelista"/>
              <w:numPr>
                <w:ilvl w:val="0"/>
                <w:numId w:val="29"/>
              </w:numPr>
              <w:spacing w:line="276" w:lineRule="auto"/>
              <w:jc w:val="both"/>
              <w:rPr>
                <w:rFonts w:ascii="Arial" w:hAnsi="Arial" w:cs="Arial"/>
                <w:sz w:val="22"/>
                <w:szCs w:val="22"/>
              </w:rPr>
            </w:pPr>
            <w:r w:rsidRPr="008054AC">
              <w:rPr>
                <w:rFonts w:ascii="Arial" w:hAnsi="Arial" w:cs="Arial"/>
                <w:sz w:val="22"/>
                <w:szCs w:val="22"/>
              </w:rPr>
              <w:t>Atender las operaciones realizadas por las unidades aplicativas hospitalarias con cargo a los recursos provenientes de cuotas de recuperación;</w:t>
            </w:r>
          </w:p>
          <w:p w14:paraId="709ADBFC" w14:textId="77777777" w:rsidR="008054AC" w:rsidRDefault="007E0100" w:rsidP="00374A0B">
            <w:pPr>
              <w:pStyle w:val="Prrafodelista"/>
              <w:numPr>
                <w:ilvl w:val="0"/>
                <w:numId w:val="29"/>
              </w:numPr>
              <w:spacing w:line="276" w:lineRule="auto"/>
              <w:jc w:val="both"/>
              <w:rPr>
                <w:rFonts w:ascii="Arial" w:hAnsi="Arial" w:cs="Arial"/>
                <w:sz w:val="22"/>
                <w:szCs w:val="22"/>
              </w:rPr>
            </w:pPr>
            <w:r w:rsidRPr="008054AC">
              <w:rPr>
                <w:rFonts w:ascii="Arial" w:hAnsi="Arial" w:cs="Arial"/>
                <w:sz w:val="22"/>
                <w:szCs w:val="22"/>
              </w:rPr>
              <w:t>Integrar toda clase de documentos, actas, minutas de trabajo, circulares o cualquier otro documento relacionado con las funciones a su cargo, para un adecuado control de los recursos mate</w:t>
            </w:r>
            <w:r w:rsidR="008054AC">
              <w:rPr>
                <w:rFonts w:ascii="Arial" w:hAnsi="Arial" w:cs="Arial"/>
                <w:sz w:val="22"/>
                <w:szCs w:val="22"/>
              </w:rPr>
              <w:t>riales, humanos y financieros;</w:t>
            </w:r>
          </w:p>
          <w:p w14:paraId="7FF63E37" w14:textId="77777777" w:rsidR="007E0100" w:rsidRPr="008054AC" w:rsidRDefault="007E0100" w:rsidP="00374A0B">
            <w:pPr>
              <w:pStyle w:val="Prrafodelista"/>
              <w:numPr>
                <w:ilvl w:val="0"/>
                <w:numId w:val="29"/>
              </w:numPr>
              <w:spacing w:line="276" w:lineRule="auto"/>
              <w:jc w:val="both"/>
              <w:rPr>
                <w:rFonts w:ascii="Arial" w:hAnsi="Arial" w:cs="Arial"/>
                <w:sz w:val="22"/>
                <w:szCs w:val="22"/>
              </w:rPr>
            </w:pPr>
            <w:r w:rsidRPr="008054AC">
              <w:rPr>
                <w:rFonts w:ascii="Arial" w:hAnsi="Arial" w:cs="Arial"/>
                <w:sz w:val="22"/>
                <w:szCs w:val="22"/>
              </w:rPr>
              <w:t>Integrar los recursos captados por cuotas de recuperación de conformidad con las disposiciones aplicables</w:t>
            </w:r>
            <w:r w:rsidR="00BA10D9">
              <w:rPr>
                <w:rFonts w:ascii="Arial" w:hAnsi="Arial" w:cs="Arial"/>
                <w:sz w:val="22"/>
                <w:szCs w:val="22"/>
              </w:rPr>
              <w:t>,</w:t>
            </w:r>
            <w:r w:rsidRPr="008054AC">
              <w:rPr>
                <w:rFonts w:ascii="Arial" w:hAnsi="Arial" w:cs="Arial"/>
                <w:sz w:val="22"/>
                <w:szCs w:val="22"/>
              </w:rPr>
              <w:t xml:space="preserve"> y</w:t>
            </w:r>
          </w:p>
          <w:p w14:paraId="24BDC4EF" w14:textId="77777777" w:rsidR="00E56BEA" w:rsidRPr="007E0100" w:rsidRDefault="008054AC" w:rsidP="00374A0B">
            <w:pPr>
              <w:pStyle w:val="Prrafodelista"/>
              <w:numPr>
                <w:ilvl w:val="0"/>
                <w:numId w:val="29"/>
              </w:numPr>
              <w:spacing w:line="276" w:lineRule="auto"/>
              <w:jc w:val="both"/>
              <w:rPr>
                <w:rFonts w:ascii="Arial" w:hAnsi="Arial" w:cs="Arial"/>
                <w:sz w:val="22"/>
                <w:szCs w:val="22"/>
              </w:rPr>
            </w:pPr>
            <w:r w:rsidRPr="00EE65BC">
              <w:rPr>
                <w:rFonts w:ascii="Arial" w:hAnsi="Arial" w:cs="Arial"/>
                <w:sz w:val="22"/>
                <w:szCs w:val="22"/>
              </w:rPr>
              <w:t>Las que señalen las demás disposiciones normativas aplicables y las que se confiera su superior jerárquico, en el ámbito de su competencia.</w:t>
            </w:r>
          </w:p>
        </w:tc>
      </w:tr>
    </w:tbl>
    <w:p w14:paraId="617E4B8D" w14:textId="77777777" w:rsidR="00E56BEA" w:rsidRDefault="00E56BEA" w:rsidP="00E56BEA">
      <w:pPr>
        <w:pStyle w:val="Sinespaciado"/>
        <w:rPr>
          <w:rFonts w:ascii="Arial" w:hAnsi="Arial" w:cs="Arial"/>
          <w:b/>
        </w:rPr>
      </w:pPr>
    </w:p>
    <w:p w14:paraId="5E22283B" w14:textId="77777777" w:rsidR="00B61BA8" w:rsidRPr="007F3A19" w:rsidRDefault="00B61BA8" w:rsidP="00E56BEA">
      <w:pPr>
        <w:pStyle w:val="Sinespaciado"/>
        <w:rPr>
          <w:rFonts w:ascii="Arial" w:hAnsi="Arial" w:cs="Arial"/>
          <w:b/>
        </w:rPr>
      </w:pPr>
    </w:p>
    <w:tbl>
      <w:tblPr>
        <w:tblStyle w:val="Tablaconcuadrcula"/>
        <w:tblW w:w="9615" w:type="dxa"/>
        <w:jc w:val="center"/>
        <w:tblInd w:w="-34" w:type="dxa"/>
        <w:tblLook w:val="04A0" w:firstRow="1" w:lastRow="0" w:firstColumn="1" w:lastColumn="0" w:noHBand="0" w:noVBand="1"/>
      </w:tblPr>
      <w:tblGrid>
        <w:gridCol w:w="3205"/>
        <w:gridCol w:w="3205"/>
        <w:gridCol w:w="3205"/>
      </w:tblGrid>
      <w:tr w:rsidR="00E56BEA" w:rsidRPr="007F3A19" w14:paraId="44251BF6" w14:textId="77777777" w:rsidTr="00034986">
        <w:trPr>
          <w:trHeight w:val="306"/>
          <w:jc w:val="center"/>
        </w:trPr>
        <w:tc>
          <w:tcPr>
            <w:tcW w:w="9614" w:type="dxa"/>
            <w:gridSpan w:val="3"/>
          </w:tcPr>
          <w:p w14:paraId="45255470" w14:textId="77777777" w:rsidR="00E56BEA" w:rsidRPr="007F3A19" w:rsidRDefault="00E56BEA" w:rsidP="00C46BFF">
            <w:pPr>
              <w:pStyle w:val="Sinespaciado"/>
              <w:numPr>
                <w:ilvl w:val="0"/>
                <w:numId w:val="18"/>
              </w:numPr>
              <w:ind w:left="322" w:hanging="284"/>
              <w:rPr>
                <w:rFonts w:ascii="Arial" w:hAnsi="Arial" w:cs="Arial"/>
                <w:b/>
                <w:sz w:val="22"/>
                <w:szCs w:val="22"/>
              </w:rPr>
            </w:pPr>
            <w:r>
              <w:rPr>
                <w:rFonts w:ascii="Arial" w:hAnsi="Arial" w:cs="Arial"/>
                <w:b/>
                <w:sz w:val="22"/>
                <w:szCs w:val="22"/>
              </w:rPr>
              <w:t>Puestos subordinados.</w:t>
            </w:r>
          </w:p>
        </w:tc>
      </w:tr>
      <w:tr w:rsidR="00E56BEA" w:rsidRPr="007F3A19" w14:paraId="4AF274E2" w14:textId="77777777" w:rsidTr="00034986">
        <w:trPr>
          <w:trHeight w:val="306"/>
          <w:jc w:val="center"/>
        </w:trPr>
        <w:tc>
          <w:tcPr>
            <w:tcW w:w="3205" w:type="dxa"/>
          </w:tcPr>
          <w:p w14:paraId="5EAE8CF3" w14:textId="77777777" w:rsidR="00E56BEA" w:rsidRPr="0088438D" w:rsidRDefault="00E56BEA" w:rsidP="002A35E1">
            <w:pPr>
              <w:pStyle w:val="Sinespaciado"/>
              <w:jc w:val="center"/>
              <w:rPr>
                <w:rFonts w:ascii="Arial" w:hAnsi="Arial" w:cs="Arial"/>
                <w:b/>
                <w:sz w:val="22"/>
                <w:szCs w:val="22"/>
              </w:rPr>
            </w:pPr>
            <w:r w:rsidRPr="0088438D">
              <w:rPr>
                <w:rFonts w:ascii="Arial" w:hAnsi="Arial" w:cs="Arial"/>
                <w:b/>
                <w:sz w:val="22"/>
                <w:szCs w:val="22"/>
              </w:rPr>
              <w:t>Directos</w:t>
            </w:r>
          </w:p>
        </w:tc>
        <w:tc>
          <w:tcPr>
            <w:tcW w:w="3205" w:type="dxa"/>
          </w:tcPr>
          <w:p w14:paraId="69622549" w14:textId="77777777" w:rsidR="00E56BEA" w:rsidRPr="0088438D" w:rsidRDefault="00E56BEA" w:rsidP="002A35E1">
            <w:pPr>
              <w:pStyle w:val="Sinespaciado"/>
              <w:jc w:val="center"/>
              <w:rPr>
                <w:rFonts w:ascii="Arial" w:hAnsi="Arial" w:cs="Arial"/>
                <w:b/>
                <w:sz w:val="22"/>
                <w:szCs w:val="22"/>
              </w:rPr>
            </w:pPr>
            <w:r w:rsidRPr="0088438D">
              <w:rPr>
                <w:rFonts w:ascii="Arial" w:hAnsi="Arial" w:cs="Arial"/>
                <w:b/>
                <w:sz w:val="22"/>
                <w:szCs w:val="22"/>
              </w:rPr>
              <w:t>Indirectos</w:t>
            </w:r>
          </w:p>
        </w:tc>
        <w:tc>
          <w:tcPr>
            <w:tcW w:w="3205" w:type="dxa"/>
          </w:tcPr>
          <w:p w14:paraId="753D47A5" w14:textId="77777777" w:rsidR="00E56BEA" w:rsidRPr="0088438D" w:rsidRDefault="00E56BEA" w:rsidP="002A35E1">
            <w:pPr>
              <w:pStyle w:val="Sinespaciado"/>
              <w:jc w:val="center"/>
              <w:rPr>
                <w:rFonts w:ascii="Arial" w:hAnsi="Arial" w:cs="Arial"/>
                <w:b/>
                <w:sz w:val="22"/>
                <w:szCs w:val="22"/>
              </w:rPr>
            </w:pPr>
            <w:r w:rsidRPr="0088438D">
              <w:rPr>
                <w:rFonts w:ascii="Arial" w:hAnsi="Arial" w:cs="Arial"/>
                <w:b/>
                <w:sz w:val="22"/>
                <w:szCs w:val="22"/>
              </w:rPr>
              <w:t>Total</w:t>
            </w:r>
          </w:p>
        </w:tc>
      </w:tr>
      <w:tr w:rsidR="00EE65BC" w:rsidRPr="00EE65BC" w14:paraId="7B46F63C" w14:textId="77777777" w:rsidTr="00034986">
        <w:trPr>
          <w:trHeight w:val="306"/>
          <w:jc w:val="center"/>
        </w:trPr>
        <w:tc>
          <w:tcPr>
            <w:tcW w:w="3205" w:type="dxa"/>
          </w:tcPr>
          <w:p w14:paraId="527AEA53" w14:textId="77777777" w:rsidR="00E56BEA" w:rsidRPr="00EE65BC" w:rsidRDefault="00AD4647" w:rsidP="00C46BFF">
            <w:pPr>
              <w:pStyle w:val="Sinespaciado"/>
              <w:jc w:val="center"/>
              <w:rPr>
                <w:rFonts w:ascii="Arial" w:hAnsi="Arial" w:cs="Arial"/>
                <w:b/>
                <w:sz w:val="22"/>
                <w:szCs w:val="22"/>
              </w:rPr>
            </w:pPr>
            <w:r w:rsidRPr="00EE65BC">
              <w:rPr>
                <w:rFonts w:ascii="Arial" w:hAnsi="Arial" w:cs="Arial"/>
                <w:b/>
                <w:sz w:val="22"/>
                <w:szCs w:val="22"/>
              </w:rPr>
              <w:t>7</w:t>
            </w:r>
          </w:p>
        </w:tc>
        <w:tc>
          <w:tcPr>
            <w:tcW w:w="3205" w:type="dxa"/>
          </w:tcPr>
          <w:p w14:paraId="507C6564" w14:textId="77777777" w:rsidR="00E56BEA" w:rsidRPr="00EE65BC" w:rsidRDefault="00D36144" w:rsidP="00C46BFF">
            <w:pPr>
              <w:pStyle w:val="Sinespaciado"/>
              <w:jc w:val="center"/>
              <w:rPr>
                <w:rFonts w:ascii="Arial" w:hAnsi="Arial" w:cs="Arial"/>
                <w:b/>
                <w:sz w:val="22"/>
                <w:szCs w:val="22"/>
              </w:rPr>
            </w:pPr>
            <w:r>
              <w:rPr>
                <w:rFonts w:ascii="Arial" w:hAnsi="Arial" w:cs="Arial"/>
                <w:b/>
                <w:sz w:val="22"/>
                <w:szCs w:val="22"/>
              </w:rPr>
              <w:t>9</w:t>
            </w:r>
          </w:p>
        </w:tc>
        <w:tc>
          <w:tcPr>
            <w:tcW w:w="3205" w:type="dxa"/>
          </w:tcPr>
          <w:p w14:paraId="4F4A951A" w14:textId="77777777" w:rsidR="00E56BEA" w:rsidRPr="00EE65BC" w:rsidRDefault="00D36144" w:rsidP="00C46BFF">
            <w:pPr>
              <w:pStyle w:val="Sinespaciado"/>
              <w:jc w:val="center"/>
              <w:rPr>
                <w:rFonts w:ascii="Arial" w:hAnsi="Arial" w:cs="Arial"/>
                <w:b/>
                <w:sz w:val="22"/>
                <w:szCs w:val="22"/>
              </w:rPr>
            </w:pPr>
            <w:r>
              <w:rPr>
                <w:rFonts w:ascii="Arial" w:hAnsi="Arial" w:cs="Arial"/>
                <w:b/>
                <w:sz w:val="22"/>
                <w:szCs w:val="22"/>
              </w:rPr>
              <w:t>16</w:t>
            </w:r>
          </w:p>
        </w:tc>
      </w:tr>
    </w:tbl>
    <w:p w14:paraId="6C615C4C" w14:textId="77777777" w:rsidR="00E56BEA" w:rsidRDefault="00E56BEA" w:rsidP="00E56BEA">
      <w:pPr>
        <w:pStyle w:val="Sinespaciado"/>
        <w:rPr>
          <w:rFonts w:ascii="Arial" w:hAnsi="Arial" w:cs="Arial"/>
          <w:b/>
        </w:rPr>
      </w:pPr>
    </w:p>
    <w:p w14:paraId="6058EBF8" w14:textId="77777777" w:rsidR="000B0201" w:rsidRPr="00EE65BC" w:rsidRDefault="000B0201" w:rsidP="00E56BEA">
      <w:pPr>
        <w:pStyle w:val="Sinespaciado"/>
        <w:rPr>
          <w:rFonts w:ascii="Arial" w:hAnsi="Arial" w:cs="Arial"/>
          <w:b/>
        </w:rPr>
      </w:pPr>
    </w:p>
    <w:tbl>
      <w:tblPr>
        <w:tblStyle w:val="Tablaconcuadrcula"/>
        <w:tblW w:w="9677" w:type="dxa"/>
        <w:jc w:val="center"/>
        <w:tblInd w:w="-34" w:type="dxa"/>
        <w:tblLayout w:type="fixed"/>
        <w:tblLook w:val="04A0" w:firstRow="1" w:lastRow="0" w:firstColumn="1" w:lastColumn="0" w:noHBand="0" w:noVBand="1"/>
      </w:tblPr>
      <w:tblGrid>
        <w:gridCol w:w="420"/>
        <w:gridCol w:w="2588"/>
        <w:gridCol w:w="2588"/>
        <w:gridCol w:w="1357"/>
        <w:gridCol w:w="1357"/>
        <w:gridCol w:w="1359"/>
        <w:gridCol w:w="8"/>
      </w:tblGrid>
      <w:tr w:rsidR="00E56BEA" w:rsidRPr="007F3A19" w14:paraId="08F4FE4F" w14:textId="77777777" w:rsidTr="00034986">
        <w:trPr>
          <w:trHeight w:val="249"/>
          <w:jc w:val="center"/>
        </w:trPr>
        <w:tc>
          <w:tcPr>
            <w:tcW w:w="9677" w:type="dxa"/>
            <w:gridSpan w:val="7"/>
          </w:tcPr>
          <w:p w14:paraId="4E6161E2" w14:textId="77777777" w:rsidR="00E56BEA" w:rsidRPr="007F3A19" w:rsidRDefault="00E56BEA" w:rsidP="00C46BFF">
            <w:pPr>
              <w:pStyle w:val="Sinespaciado"/>
              <w:numPr>
                <w:ilvl w:val="0"/>
                <w:numId w:val="18"/>
              </w:numPr>
              <w:ind w:left="322" w:hanging="284"/>
              <w:rPr>
                <w:rFonts w:ascii="Arial" w:hAnsi="Arial" w:cs="Arial"/>
                <w:b/>
                <w:sz w:val="22"/>
                <w:szCs w:val="22"/>
              </w:rPr>
            </w:pPr>
            <w:r w:rsidRPr="007F3A19">
              <w:rPr>
                <w:rFonts w:ascii="Arial" w:hAnsi="Arial" w:cs="Arial"/>
                <w:b/>
                <w:sz w:val="22"/>
                <w:szCs w:val="22"/>
              </w:rPr>
              <w:t>Relaciones interinstitucionales</w:t>
            </w:r>
            <w:r>
              <w:rPr>
                <w:rFonts w:ascii="Arial" w:hAnsi="Arial" w:cs="Arial"/>
                <w:b/>
                <w:sz w:val="22"/>
                <w:szCs w:val="22"/>
              </w:rPr>
              <w:t>.</w:t>
            </w:r>
          </w:p>
        </w:tc>
      </w:tr>
      <w:tr w:rsidR="00E56BEA" w:rsidRPr="007F3A19" w14:paraId="12C05F6D" w14:textId="77777777" w:rsidTr="00034986">
        <w:trPr>
          <w:gridAfter w:val="1"/>
          <w:wAfter w:w="7" w:type="dxa"/>
          <w:trHeight w:val="239"/>
          <w:jc w:val="center"/>
        </w:trPr>
        <w:tc>
          <w:tcPr>
            <w:tcW w:w="421" w:type="dxa"/>
            <w:vMerge w:val="restart"/>
          </w:tcPr>
          <w:p w14:paraId="39CCE30F" w14:textId="77777777" w:rsidR="00E56BEA" w:rsidRPr="007F3A19" w:rsidRDefault="00E56BEA" w:rsidP="002A35E1">
            <w:pPr>
              <w:pStyle w:val="Sinespaciado"/>
              <w:rPr>
                <w:rFonts w:ascii="Arial" w:hAnsi="Arial" w:cs="Arial"/>
                <w:b/>
                <w:sz w:val="22"/>
                <w:szCs w:val="22"/>
              </w:rPr>
            </w:pPr>
          </w:p>
        </w:tc>
        <w:tc>
          <w:tcPr>
            <w:tcW w:w="2588" w:type="dxa"/>
            <w:vMerge w:val="restart"/>
          </w:tcPr>
          <w:p w14:paraId="042F7F6F" w14:textId="77777777" w:rsidR="00E56BEA" w:rsidRPr="004872F6" w:rsidRDefault="00E56BEA" w:rsidP="002A35E1">
            <w:pPr>
              <w:pStyle w:val="Sinespaciado"/>
              <w:jc w:val="center"/>
              <w:rPr>
                <w:rFonts w:ascii="Arial" w:hAnsi="Arial" w:cs="Arial"/>
                <w:b/>
                <w:sz w:val="22"/>
                <w:szCs w:val="22"/>
              </w:rPr>
            </w:pPr>
            <w:r w:rsidRPr="004872F6">
              <w:rPr>
                <w:rFonts w:ascii="Arial" w:hAnsi="Arial" w:cs="Arial"/>
                <w:b/>
                <w:sz w:val="22"/>
                <w:szCs w:val="22"/>
              </w:rPr>
              <w:t>Puesto y/o área de trabajo</w:t>
            </w:r>
          </w:p>
        </w:tc>
        <w:tc>
          <w:tcPr>
            <w:tcW w:w="2588" w:type="dxa"/>
            <w:vMerge w:val="restart"/>
            <w:vAlign w:val="center"/>
          </w:tcPr>
          <w:p w14:paraId="2D3875A8" w14:textId="77777777" w:rsidR="00E56BEA" w:rsidRPr="004872F6" w:rsidRDefault="00E56BEA" w:rsidP="002A35E1">
            <w:pPr>
              <w:pStyle w:val="Sinespaciado"/>
              <w:jc w:val="center"/>
              <w:rPr>
                <w:rFonts w:ascii="Arial" w:hAnsi="Arial" w:cs="Arial"/>
                <w:b/>
                <w:sz w:val="22"/>
                <w:szCs w:val="22"/>
              </w:rPr>
            </w:pPr>
            <w:r w:rsidRPr="004872F6">
              <w:rPr>
                <w:rFonts w:ascii="Arial" w:hAnsi="Arial" w:cs="Arial"/>
                <w:b/>
                <w:sz w:val="22"/>
                <w:szCs w:val="22"/>
              </w:rPr>
              <w:t>C</w:t>
            </w:r>
            <w:r>
              <w:rPr>
                <w:rFonts w:ascii="Arial" w:hAnsi="Arial" w:cs="Arial"/>
                <w:b/>
                <w:sz w:val="22"/>
                <w:szCs w:val="22"/>
              </w:rPr>
              <w:t>on el objeto de</w:t>
            </w:r>
          </w:p>
        </w:tc>
        <w:tc>
          <w:tcPr>
            <w:tcW w:w="4073" w:type="dxa"/>
            <w:gridSpan w:val="3"/>
          </w:tcPr>
          <w:p w14:paraId="6A066793" w14:textId="77777777" w:rsidR="00E56BEA" w:rsidRPr="004872F6" w:rsidRDefault="00E56BEA" w:rsidP="002A35E1">
            <w:pPr>
              <w:pStyle w:val="Sinespaciado"/>
              <w:jc w:val="center"/>
              <w:rPr>
                <w:rFonts w:ascii="Arial" w:hAnsi="Arial" w:cs="Arial"/>
                <w:b/>
                <w:sz w:val="22"/>
                <w:szCs w:val="22"/>
              </w:rPr>
            </w:pPr>
            <w:r w:rsidRPr="004872F6">
              <w:rPr>
                <w:rFonts w:ascii="Arial" w:hAnsi="Arial" w:cs="Arial"/>
                <w:b/>
                <w:sz w:val="22"/>
                <w:szCs w:val="22"/>
              </w:rPr>
              <w:t>Frecuencia</w:t>
            </w:r>
          </w:p>
        </w:tc>
      </w:tr>
      <w:tr w:rsidR="00E56BEA" w:rsidRPr="007F3A19" w14:paraId="5E8B542C" w14:textId="77777777" w:rsidTr="00034986">
        <w:trPr>
          <w:gridAfter w:val="1"/>
          <w:wAfter w:w="8" w:type="dxa"/>
          <w:trHeight w:val="222"/>
          <w:jc w:val="center"/>
        </w:trPr>
        <w:tc>
          <w:tcPr>
            <w:tcW w:w="421" w:type="dxa"/>
            <w:vMerge/>
          </w:tcPr>
          <w:p w14:paraId="79199716" w14:textId="77777777" w:rsidR="00E56BEA" w:rsidRPr="007F3A19" w:rsidRDefault="00E56BEA" w:rsidP="002A35E1">
            <w:pPr>
              <w:pStyle w:val="Sinespaciado"/>
              <w:rPr>
                <w:rFonts w:ascii="Arial" w:hAnsi="Arial" w:cs="Arial"/>
                <w:b/>
              </w:rPr>
            </w:pPr>
          </w:p>
        </w:tc>
        <w:tc>
          <w:tcPr>
            <w:tcW w:w="2588" w:type="dxa"/>
            <w:vMerge/>
          </w:tcPr>
          <w:p w14:paraId="65C61390" w14:textId="77777777" w:rsidR="00E56BEA" w:rsidRPr="004872F6" w:rsidRDefault="00E56BEA" w:rsidP="002A35E1">
            <w:pPr>
              <w:pStyle w:val="Sinespaciado"/>
              <w:rPr>
                <w:rFonts w:ascii="Arial" w:hAnsi="Arial" w:cs="Arial"/>
                <w:b/>
              </w:rPr>
            </w:pPr>
          </w:p>
        </w:tc>
        <w:tc>
          <w:tcPr>
            <w:tcW w:w="2588" w:type="dxa"/>
            <w:vMerge/>
          </w:tcPr>
          <w:p w14:paraId="7AE95CCA" w14:textId="77777777" w:rsidR="00E56BEA" w:rsidRPr="004872F6" w:rsidRDefault="00E56BEA" w:rsidP="002A35E1">
            <w:pPr>
              <w:pStyle w:val="Sinespaciado"/>
              <w:rPr>
                <w:rFonts w:ascii="Arial" w:hAnsi="Arial" w:cs="Arial"/>
                <w:b/>
              </w:rPr>
            </w:pPr>
          </w:p>
        </w:tc>
        <w:tc>
          <w:tcPr>
            <w:tcW w:w="1357" w:type="dxa"/>
          </w:tcPr>
          <w:p w14:paraId="6599BDA6" w14:textId="77777777" w:rsidR="00E56BEA" w:rsidRPr="004872F6" w:rsidRDefault="00E56BEA" w:rsidP="002A35E1">
            <w:pPr>
              <w:pStyle w:val="Sinespaciado"/>
              <w:jc w:val="center"/>
              <w:rPr>
                <w:rFonts w:ascii="Arial" w:hAnsi="Arial" w:cs="Arial"/>
                <w:b/>
                <w:sz w:val="22"/>
                <w:szCs w:val="22"/>
              </w:rPr>
            </w:pPr>
            <w:r w:rsidRPr="004872F6">
              <w:rPr>
                <w:rFonts w:ascii="Arial" w:hAnsi="Arial" w:cs="Arial"/>
                <w:b/>
                <w:sz w:val="22"/>
                <w:szCs w:val="22"/>
              </w:rPr>
              <w:t>Eventual</w:t>
            </w:r>
          </w:p>
        </w:tc>
        <w:tc>
          <w:tcPr>
            <w:tcW w:w="1357" w:type="dxa"/>
          </w:tcPr>
          <w:p w14:paraId="560D6457" w14:textId="77777777" w:rsidR="00E56BEA" w:rsidRPr="004872F6" w:rsidRDefault="00E56BEA" w:rsidP="002A35E1">
            <w:pPr>
              <w:pStyle w:val="Sinespaciado"/>
              <w:jc w:val="center"/>
              <w:rPr>
                <w:rFonts w:ascii="Arial" w:hAnsi="Arial" w:cs="Arial"/>
                <w:b/>
                <w:sz w:val="22"/>
                <w:szCs w:val="22"/>
              </w:rPr>
            </w:pPr>
            <w:r w:rsidRPr="004872F6">
              <w:rPr>
                <w:rFonts w:ascii="Arial" w:hAnsi="Arial" w:cs="Arial"/>
                <w:b/>
                <w:sz w:val="22"/>
                <w:szCs w:val="22"/>
              </w:rPr>
              <w:t>Periódica</w:t>
            </w:r>
          </w:p>
        </w:tc>
        <w:tc>
          <w:tcPr>
            <w:tcW w:w="1358" w:type="dxa"/>
          </w:tcPr>
          <w:p w14:paraId="5ACF520B" w14:textId="77777777" w:rsidR="00E56BEA" w:rsidRPr="004872F6" w:rsidRDefault="00E56BEA" w:rsidP="002A35E1">
            <w:pPr>
              <w:pStyle w:val="Sinespaciado"/>
              <w:jc w:val="center"/>
              <w:rPr>
                <w:rFonts w:ascii="Arial" w:hAnsi="Arial" w:cs="Arial"/>
                <w:b/>
                <w:sz w:val="22"/>
                <w:szCs w:val="22"/>
              </w:rPr>
            </w:pPr>
            <w:r w:rsidRPr="004872F6">
              <w:rPr>
                <w:rFonts w:ascii="Arial" w:hAnsi="Arial" w:cs="Arial"/>
                <w:b/>
                <w:sz w:val="22"/>
                <w:szCs w:val="22"/>
              </w:rPr>
              <w:t>Permanente</w:t>
            </w:r>
          </w:p>
        </w:tc>
      </w:tr>
      <w:tr w:rsidR="00E56BEA" w:rsidRPr="007F3A19" w14:paraId="130AC2BF" w14:textId="77777777" w:rsidTr="00034986">
        <w:trPr>
          <w:gridAfter w:val="1"/>
          <w:wAfter w:w="8" w:type="dxa"/>
          <w:cantSplit/>
          <w:trHeight w:val="2172"/>
          <w:jc w:val="center"/>
        </w:trPr>
        <w:tc>
          <w:tcPr>
            <w:tcW w:w="421" w:type="dxa"/>
            <w:textDirection w:val="btLr"/>
          </w:tcPr>
          <w:p w14:paraId="22291692" w14:textId="77777777" w:rsidR="00E56BEA" w:rsidRPr="004872F6" w:rsidRDefault="00E56BEA" w:rsidP="002A35E1">
            <w:pPr>
              <w:pStyle w:val="Sinespaciado"/>
              <w:jc w:val="center"/>
              <w:rPr>
                <w:rFonts w:ascii="Arial" w:hAnsi="Arial" w:cs="Arial"/>
                <w:b/>
                <w:sz w:val="22"/>
                <w:szCs w:val="22"/>
              </w:rPr>
            </w:pPr>
            <w:r w:rsidRPr="004872F6">
              <w:rPr>
                <w:rFonts w:ascii="Arial" w:hAnsi="Arial" w:cs="Arial"/>
                <w:b/>
                <w:sz w:val="22"/>
                <w:szCs w:val="22"/>
              </w:rPr>
              <w:lastRenderedPageBreak/>
              <w:t>Internas</w:t>
            </w:r>
          </w:p>
        </w:tc>
        <w:tc>
          <w:tcPr>
            <w:tcW w:w="2588" w:type="dxa"/>
            <w:vAlign w:val="center"/>
          </w:tcPr>
          <w:p w14:paraId="1D5398D0" w14:textId="77777777" w:rsidR="00F86737" w:rsidRPr="00335E79" w:rsidRDefault="006F4798" w:rsidP="00F86737">
            <w:pPr>
              <w:spacing w:line="276" w:lineRule="auto"/>
              <w:rPr>
                <w:rFonts w:ascii="Arial" w:hAnsi="Arial" w:cs="Arial"/>
                <w:color w:val="FF0000"/>
                <w:sz w:val="22"/>
                <w:szCs w:val="22"/>
              </w:rPr>
            </w:pPr>
            <w:r w:rsidRPr="002A7EBD">
              <w:rPr>
                <w:rFonts w:ascii="Arial" w:hAnsi="Arial" w:cs="Arial"/>
                <w:sz w:val="22"/>
                <w:szCs w:val="22"/>
              </w:rPr>
              <w:t>Á</w:t>
            </w:r>
            <w:r w:rsidR="00F86737" w:rsidRPr="002A7EBD">
              <w:rPr>
                <w:rFonts w:ascii="Arial" w:hAnsi="Arial" w:cs="Arial"/>
                <w:sz w:val="22"/>
                <w:szCs w:val="22"/>
              </w:rPr>
              <w:t xml:space="preserve">reas </w:t>
            </w:r>
            <w:r w:rsidR="00F86737" w:rsidRPr="00E00233">
              <w:rPr>
                <w:rFonts w:ascii="Arial" w:hAnsi="Arial" w:cs="Arial"/>
                <w:sz w:val="22"/>
                <w:szCs w:val="22"/>
              </w:rPr>
              <w:t xml:space="preserve">administrativas de </w:t>
            </w:r>
            <w:r w:rsidRPr="00E00233">
              <w:rPr>
                <w:rFonts w:ascii="Arial" w:eastAsia="Times New Roman" w:hAnsi="Arial" w:cs="Arial"/>
                <w:sz w:val="22"/>
              </w:rPr>
              <w:t>la APBP</w:t>
            </w:r>
            <w:r w:rsidR="00F86737" w:rsidRPr="00E00233">
              <w:rPr>
                <w:rFonts w:ascii="Arial" w:hAnsi="Arial" w:cs="Arial"/>
                <w:sz w:val="22"/>
                <w:szCs w:val="22"/>
              </w:rPr>
              <w:t>.</w:t>
            </w:r>
          </w:p>
          <w:p w14:paraId="2B1A18C3" w14:textId="77777777" w:rsidR="009D302C" w:rsidRPr="007F3A19" w:rsidRDefault="009D302C" w:rsidP="00335E79">
            <w:pPr>
              <w:pStyle w:val="Sinespaciado"/>
              <w:rPr>
                <w:rFonts w:ascii="Arial" w:hAnsi="Arial" w:cs="Arial"/>
                <w:sz w:val="22"/>
                <w:szCs w:val="22"/>
              </w:rPr>
            </w:pPr>
          </w:p>
        </w:tc>
        <w:tc>
          <w:tcPr>
            <w:tcW w:w="2588" w:type="dxa"/>
          </w:tcPr>
          <w:p w14:paraId="2334C955" w14:textId="77777777" w:rsidR="00BD18E3" w:rsidRDefault="00BD18E3" w:rsidP="00F86737">
            <w:pPr>
              <w:spacing w:line="276" w:lineRule="auto"/>
              <w:jc w:val="both"/>
              <w:rPr>
                <w:rFonts w:ascii="Arial" w:hAnsi="Arial" w:cs="Arial"/>
                <w:sz w:val="22"/>
                <w:szCs w:val="22"/>
              </w:rPr>
            </w:pPr>
          </w:p>
          <w:p w14:paraId="3B1C8936" w14:textId="77777777" w:rsidR="00C46BFF" w:rsidRDefault="00C46BFF" w:rsidP="00F86737">
            <w:pPr>
              <w:spacing w:line="276" w:lineRule="auto"/>
              <w:jc w:val="both"/>
              <w:rPr>
                <w:rFonts w:ascii="Arial" w:hAnsi="Arial" w:cs="Arial"/>
                <w:sz w:val="22"/>
                <w:szCs w:val="22"/>
              </w:rPr>
            </w:pPr>
            <w:r w:rsidRPr="00B96B54">
              <w:rPr>
                <w:rFonts w:ascii="Arial" w:hAnsi="Arial" w:cs="Arial"/>
                <w:sz w:val="22"/>
                <w:szCs w:val="22"/>
              </w:rPr>
              <w:t xml:space="preserve">Establecer mecanismos de coordinación para </w:t>
            </w:r>
            <w:r>
              <w:rPr>
                <w:rFonts w:ascii="Arial" w:hAnsi="Arial" w:cs="Arial"/>
                <w:sz w:val="22"/>
                <w:szCs w:val="22"/>
              </w:rPr>
              <w:t>el manejo y control de recursos propios.</w:t>
            </w:r>
          </w:p>
          <w:p w14:paraId="50C8B375" w14:textId="77777777" w:rsidR="000B0201" w:rsidRDefault="000B0201" w:rsidP="00F86737">
            <w:pPr>
              <w:spacing w:line="276" w:lineRule="auto"/>
              <w:jc w:val="both"/>
              <w:rPr>
                <w:rFonts w:ascii="Arial" w:hAnsi="Arial" w:cs="Arial"/>
                <w:sz w:val="22"/>
                <w:szCs w:val="22"/>
              </w:rPr>
            </w:pPr>
          </w:p>
          <w:p w14:paraId="3E997D59" w14:textId="77777777" w:rsidR="00C46BFF" w:rsidRDefault="003073E7" w:rsidP="00F86737">
            <w:pPr>
              <w:spacing w:line="276" w:lineRule="auto"/>
              <w:jc w:val="both"/>
              <w:rPr>
                <w:rFonts w:ascii="Arial" w:hAnsi="Arial" w:cs="Arial"/>
                <w:sz w:val="22"/>
                <w:szCs w:val="22"/>
              </w:rPr>
            </w:pPr>
            <w:r>
              <w:rPr>
                <w:rFonts w:ascii="Arial" w:hAnsi="Arial" w:cs="Arial"/>
                <w:sz w:val="22"/>
                <w:szCs w:val="22"/>
              </w:rPr>
              <w:t xml:space="preserve">Atender solicitudes </w:t>
            </w:r>
            <w:r w:rsidR="00C46BFF" w:rsidRPr="00B96B54">
              <w:rPr>
                <w:rFonts w:ascii="Arial" w:hAnsi="Arial" w:cs="Arial"/>
                <w:sz w:val="22"/>
                <w:szCs w:val="22"/>
              </w:rPr>
              <w:t>relacionados con los recursos humanos, financieros y materiales.</w:t>
            </w:r>
          </w:p>
          <w:p w14:paraId="216AA41D" w14:textId="77777777" w:rsidR="00C46BFF" w:rsidRPr="00B96B54" w:rsidRDefault="00C46BFF" w:rsidP="00F86737">
            <w:pPr>
              <w:spacing w:line="276" w:lineRule="auto"/>
              <w:jc w:val="both"/>
              <w:rPr>
                <w:rFonts w:ascii="Arial" w:hAnsi="Arial" w:cs="Arial"/>
                <w:sz w:val="22"/>
                <w:szCs w:val="22"/>
              </w:rPr>
            </w:pPr>
          </w:p>
          <w:p w14:paraId="1326ABC7" w14:textId="77777777" w:rsidR="00C46BFF" w:rsidRDefault="00C46BFF" w:rsidP="00F86737">
            <w:pPr>
              <w:spacing w:line="276" w:lineRule="auto"/>
              <w:jc w:val="both"/>
              <w:rPr>
                <w:rFonts w:ascii="Arial" w:hAnsi="Arial" w:cs="Arial"/>
                <w:sz w:val="22"/>
                <w:szCs w:val="22"/>
              </w:rPr>
            </w:pPr>
            <w:r w:rsidRPr="00B96B54">
              <w:rPr>
                <w:rFonts w:ascii="Arial" w:hAnsi="Arial" w:cs="Arial"/>
                <w:sz w:val="22"/>
                <w:szCs w:val="22"/>
              </w:rPr>
              <w:t>Supervisar el ejercicio de los recursos captados por cuotas de recuperación.</w:t>
            </w:r>
          </w:p>
          <w:p w14:paraId="4D98B075" w14:textId="77777777" w:rsidR="00C46BFF" w:rsidRDefault="00C46BFF" w:rsidP="00F86737">
            <w:pPr>
              <w:spacing w:line="276" w:lineRule="auto"/>
              <w:jc w:val="both"/>
              <w:rPr>
                <w:rFonts w:ascii="Arial" w:hAnsi="Arial" w:cs="Arial"/>
                <w:sz w:val="22"/>
                <w:szCs w:val="22"/>
              </w:rPr>
            </w:pPr>
          </w:p>
          <w:p w14:paraId="75B6570F" w14:textId="77777777" w:rsidR="00E56BEA" w:rsidRDefault="00C46BFF" w:rsidP="00BA10D9">
            <w:pPr>
              <w:pStyle w:val="Sinespaciado"/>
              <w:jc w:val="both"/>
              <w:rPr>
                <w:rFonts w:ascii="Arial" w:hAnsi="Arial" w:cs="Arial"/>
                <w:sz w:val="22"/>
                <w:szCs w:val="22"/>
              </w:rPr>
            </w:pPr>
            <w:r>
              <w:rPr>
                <w:rFonts w:ascii="Arial" w:hAnsi="Arial" w:cs="Arial"/>
                <w:sz w:val="22"/>
                <w:szCs w:val="22"/>
              </w:rPr>
              <w:t>Coordina</w:t>
            </w:r>
            <w:r w:rsidR="00BA10D9">
              <w:rPr>
                <w:rFonts w:ascii="Arial" w:hAnsi="Arial" w:cs="Arial"/>
                <w:sz w:val="22"/>
                <w:szCs w:val="22"/>
              </w:rPr>
              <w:t xml:space="preserve">r </w:t>
            </w:r>
            <w:r>
              <w:rPr>
                <w:rFonts w:ascii="Arial" w:hAnsi="Arial" w:cs="Arial"/>
                <w:sz w:val="22"/>
                <w:szCs w:val="22"/>
              </w:rPr>
              <w:t xml:space="preserve">y </w:t>
            </w:r>
            <w:r w:rsidR="00BA10D9">
              <w:rPr>
                <w:rFonts w:ascii="Arial" w:hAnsi="Arial" w:cs="Arial"/>
                <w:sz w:val="22"/>
                <w:szCs w:val="22"/>
              </w:rPr>
              <w:t xml:space="preserve">dar </w:t>
            </w:r>
            <w:r>
              <w:rPr>
                <w:rFonts w:ascii="Arial" w:hAnsi="Arial" w:cs="Arial"/>
                <w:sz w:val="22"/>
                <w:szCs w:val="22"/>
              </w:rPr>
              <w:t>cumplimiento a las obligaciones fiscales y contables.</w:t>
            </w:r>
          </w:p>
          <w:p w14:paraId="6F36E37E" w14:textId="77777777" w:rsidR="00815FE4" w:rsidRDefault="00815FE4" w:rsidP="00BA10D9">
            <w:pPr>
              <w:pStyle w:val="Sinespaciado"/>
              <w:jc w:val="both"/>
              <w:rPr>
                <w:rFonts w:ascii="Arial" w:hAnsi="Arial" w:cs="Arial"/>
                <w:sz w:val="22"/>
                <w:szCs w:val="22"/>
              </w:rPr>
            </w:pPr>
          </w:p>
          <w:p w14:paraId="27C23B28" w14:textId="77777777" w:rsidR="00815FE4" w:rsidRDefault="00815FE4" w:rsidP="00BA10D9">
            <w:pPr>
              <w:pStyle w:val="Sinespaciado"/>
              <w:jc w:val="both"/>
              <w:rPr>
                <w:rFonts w:ascii="Arial" w:hAnsi="Arial" w:cs="Arial"/>
                <w:sz w:val="22"/>
                <w:szCs w:val="22"/>
              </w:rPr>
            </w:pPr>
            <w:r w:rsidRPr="000B0201">
              <w:rPr>
                <w:rFonts w:ascii="Arial" w:hAnsi="Arial" w:cs="Arial"/>
                <w:sz w:val="22"/>
                <w:szCs w:val="22"/>
              </w:rPr>
              <w:t>Garantizar que la administración de los recursos de la APBP se realice de acuerdo con el marco jurídico aplicable y contribuya al logro de los objetivos institucionales.</w:t>
            </w:r>
          </w:p>
          <w:p w14:paraId="61643409" w14:textId="77777777" w:rsidR="000B0201" w:rsidRPr="007F3A19" w:rsidRDefault="000B0201" w:rsidP="00BA10D9">
            <w:pPr>
              <w:pStyle w:val="Sinespaciado"/>
              <w:jc w:val="both"/>
              <w:rPr>
                <w:rFonts w:ascii="Arial" w:hAnsi="Arial" w:cs="Arial"/>
                <w:sz w:val="22"/>
                <w:szCs w:val="22"/>
              </w:rPr>
            </w:pPr>
          </w:p>
        </w:tc>
        <w:tc>
          <w:tcPr>
            <w:tcW w:w="1357" w:type="dxa"/>
          </w:tcPr>
          <w:p w14:paraId="5C2D3A8C" w14:textId="77777777" w:rsidR="00E56BEA" w:rsidRPr="007F3A19" w:rsidRDefault="00E56BEA" w:rsidP="00162CD4">
            <w:pPr>
              <w:pStyle w:val="Sinespaciado"/>
              <w:jc w:val="center"/>
              <w:rPr>
                <w:rFonts w:ascii="Arial" w:hAnsi="Arial" w:cs="Arial"/>
                <w:sz w:val="22"/>
                <w:szCs w:val="22"/>
              </w:rPr>
            </w:pPr>
          </w:p>
        </w:tc>
        <w:tc>
          <w:tcPr>
            <w:tcW w:w="1357" w:type="dxa"/>
          </w:tcPr>
          <w:p w14:paraId="4E2C01AC" w14:textId="77777777" w:rsidR="00E56BEA" w:rsidRDefault="00E56BEA" w:rsidP="00162CD4">
            <w:pPr>
              <w:pStyle w:val="Sinespaciado"/>
              <w:jc w:val="center"/>
              <w:rPr>
                <w:rFonts w:ascii="Arial" w:hAnsi="Arial" w:cs="Arial"/>
                <w:sz w:val="22"/>
                <w:szCs w:val="22"/>
              </w:rPr>
            </w:pPr>
          </w:p>
          <w:p w14:paraId="09490425" w14:textId="77777777" w:rsidR="00162CD4" w:rsidRDefault="00162CD4" w:rsidP="00162CD4">
            <w:pPr>
              <w:pStyle w:val="Sinespaciado"/>
              <w:jc w:val="center"/>
              <w:rPr>
                <w:rFonts w:ascii="Arial" w:hAnsi="Arial" w:cs="Arial"/>
                <w:sz w:val="22"/>
                <w:szCs w:val="22"/>
              </w:rPr>
            </w:pPr>
          </w:p>
          <w:p w14:paraId="5130BF0E" w14:textId="77777777" w:rsidR="00162CD4" w:rsidRPr="007F3A19" w:rsidRDefault="00162CD4" w:rsidP="00162CD4">
            <w:pPr>
              <w:pStyle w:val="Sinespaciado"/>
              <w:jc w:val="center"/>
              <w:rPr>
                <w:rFonts w:ascii="Arial" w:hAnsi="Arial" w:cs="Arial"/>
                <w:sz w:val="22"/>
                <w:szCs w:val="22"/>
              </w:rPr>
            </w:pPr>
            <w:r>
              <w:rPr>
                <w:rFonts w:ascii="Arial" w:hAnsi="Arial" w:cs="Arial"/>
                <w:sz w:val="22"/>
                <w:szCs w:val="22"/>
              </w:rPr>
              <w:t>X</w:t>
            </w:r>
          </w:p>
        </w:tc>
        <w:tc>
          <w:tcPr>
            <w:tcW w:w="1358" w:type="dxa"/>
          </w:tcPr>
          <w:p w14:paraId="561E5E17" w14:textId="77777777" w:rsidR="00E56BEA" w:rsidRDefault="00E56BEA" w:rsidP="00162CD4">
            <w:pPr>
              <w:pStyle w:val="Sinespaciado"/>
              <w:jc w:val="center"/>
              <w:rPr>
                <w:rFonts w:ascii="Arial" w:hAnsi="Arial" w:cs="Arial"/>
                <w:sz w:val="22"/>
                <w:szCs w:val="22"/>
              </w:rPr>
            </w:pPr>
          </w:p>
          <w:p w14:paraId="660C88AC" w14:textId="77777777" w:rsidR="00162CD4" w:rsidRDefault="00162CD4" w:rsidP="00162CD4">
            <w:pPr>
              <w:pStyle w:val="Sinespaciado"/>
              <w:jc w:val="center"/>
              <w:rPr>
                <w:rFonts w:ascii="Arial" w:hAnsi="Arial" w:cs="Arial"/>
                <w:sz w:val="22"/>
                <w:szCs w:val="22"/>
              </w:rPr>
            </w:pPr>
          </w:p>
          <w:p w14:paraId="09E4130B" w14:textId="77777777" w:rsidR="00162CD4" w:rsidRDefault="00162CD4" w:rsidP="00162CD4">
            <w:pPr>
              <w:pStyle w:val="Sinespaciado"/>
              <w:jc w:val="center"/>
              <w:rPr>
                <w:rFonts w:ascii="Arial" w:hAnsi="Arial" w:cs="Arial"/>
                <w:sz w:val="22"/>
                <w:szCs w:val="22"/>
              </w:rPr>
            </w:pPr>
          </w:p>
          <w:p w14:paraId="0DBB3755" w14:textId="77777777" w:rsidR="00162CD4" w:rsidRDefault="00162CD4" w:rsidP="00162CD4">
            <w:pPr>
              <w:pStyle w:val="Sinespaciado"/>
              <w:jc w:val="center"/>
              <w:rPr>
                <w:rFonts w:ascii="Arial" w:hAnsi="Arial" w:cs="Arial"/>
                <w:sz w:val="22"/>
                <w:szCs w:val="22"/>
              </w:rPr>
            </w:pPr>
          </w:p>
          <w:p w14:paraId="62468368" w14:textId="77777777" w:rsidR="00162CD4" w:rsidRDefault="00162CD4" w:rsidP="00162CD4">
            <w:pPr>
              <w:pStyle w:val="Sinespaciado"/>
              <w:jc w:val="center"/>
              <w:rPr>
                <w:rFonts w:ascii="Arial" w:hAnsi="Arial" w:cs="Arial"/>
                <w:sz w:val="22"/>
                <w:szCs w:val="22"/>
              </w:rPr>
            </w:pPr>
          </w:p>
          <w:p w14:paraId="462C0A37" w14:textId="77777777" w:rsidR="00162CD4" w:rsidRDefault="00162CD4" w:rsidP="00162CD4">
            <w:pPr>
              <w:pStyle w:val="Sinespaciado"/>
              <w:jc w:val="center"/>
              <w:rPr>
                <w:rFonts w:ascii="Arial" w:hAnsi="Arial" w:cs="Arial"/>
                <w:sz w:val="22"/>
                <w:szCs w:val="22"/>
              </w:rPr>
            </w:pPr>
          </w:p>
          <w:p w14:paraId="2290CD3A" w14:textId="77777777" w:rsidR="00162CD4" w:rsidRDefault="00162CD4" w:rsidP="00162CD4">
            <w:pPr>
              <w:pStyle w:val="Sinespaciado"/>
              <w:jc w:val="center"/>
              <w:rPr>
                <w:rFonts w:ascii="Arial" w:hAnsi="Arial" w:cs="Arial"/>
                <w:sz w:val="22"/>
                <w:szCs w:val="22"/>
              </w:rPr>
            </w:pPr>
          </w:p>
          <w:p w14:paraId="281DFD78" w14:textId="77777777" w:rsidR="00162CD4" w:rsidRDefault="00162CD4" w:rsidP="00162CD4">
            <w:pPr>
              <w:pStyle w:val="Sinespaciado"/>
              <w:jc w:val="center"/>
              <w:rPr>
                <w:rFonts w:ascii="Arial" w:hAnsi="Arial" w:cs="Arial"/>
                <w:sz w:val="22"/>
                <w:szCs w:val="22"/>
              </w:rPr>
            </w:pPr>
            <w:r>
              <w:rPr>
                <w:rFonts w:ascii="Arial" w:hAnsi="Arial" w:cs="Arial"/>
                <w:sz w:val="22"/>
                <w:szCs w:val="22"/>
              </w:rPr>
              <w:t>X</w:t>
            </w:r>
          </w:p>
          <w:p w14:paraId="21919E71" w14:textId="77777777" w:rsidR="00162CD4" w:rsidRDefault="00162CD4" w:rsidP="00162CD4">
            <w:pPr>
              <w:pStyle w:val="Sinespaciado"/>
              <w:jc w:val="center"/>
              <w:rPr>
                <w:rFonts w:ascii="Arial" w:hAnsi="Arial" w:cs="Arial"/>
                <w:sz w:val="22"/>
                <w:szCs w:val="22"/>
              </w:rPr>
            </w:pPr>
          </w:p>
          <w:p w14:paraId="6A781137" w14:textId="77777777" w:rsidR="00162CD4" w:rsidRDefault="00162CD4" w:rsidP="00162CD4">
            <w:pPr>
              <w:pStyle w:val="Sinespaciado"/>
              <w:jc w:val="center"/>
              <w:rPr>
                <w:rFonts w:ascii="Arial" w:hAnsi="Arial" w:cs="Arial"/>
                <w:sz w:val="22"/>
                <w:szCs w:val="22"/>
              </w:rPr>
            </w:pPr>
          </w:p>
          <w:p w14:paraId="1B3965B7" w14:textId="77777777" w:rsidR="00162CD4" w:rsidRDefault="00162CD4" w:rsidP="00162CD4">
            <w:pPr>
              <w:pStyle w:val="Sinespaciado"/>
              <w:jc w:val="center"/>
              <w:rPr>
                <w:rFonts w:ascii="Arial" w:hAnsi="Arial" w:cs="Arial"/>
                <w:sz w:val="22"/>
                <w:szCs w:val="22"/>
              </w:rPr>
            </w:pPr>
          </w:p>
          <w:p w14:paraId="03FFE531" w14:textId="77777777" w:rsidR="00BD18E3" w:rsidRDefault="00BD18E3" w:rsidP="00162CD4">
            <w:pPr>
              <w:pStyle w:val="Sinespaciado"/>
              <w:jc w:val="center"/>
              <w:rPr>
                <w:rFonts w:ascii="Arial" w:hAnsi="Arial" w:cs="Arial"/>
                <w:sz w:val="22"/>
                <w:szCs w:val="22"/>
              </w:rPr>
            </w:pPr>
          </w:p>
          <w:p w14:paraId="0B0835C3" w14:textId="77777777" w:rsidR="00162CD4" w:rsidRDefault="00162CD4" w:rsidP="00162CD4">
            <w:pPr>
              <w:pStyle w:val="Sinespaciado"/>
              <w:jc w:val="center"/>
              <w:rPr>
                <w:rFonts w:ascii="Arial" w:hAnsi="Arial" w:cs="Arial"/>
                <w:sz w:val="22"/>
                <w:szCs w:val="22"/>
              </w:rPr>
            </w:pPr>
          </w:p>
          <w:p w14:paraId="55032CB7" w14:textId="77777777" w:rsidR="00162CD4" w:rsidRDefault="00162CD4" w:rsidP="00162CD4">
            <w:pPr>
              <w:pStyle w:val="Sinespaciado"/>
              <w:jc w:val="center"/>
              <w:rPr>
                <w:rFonts w:ascii="Arial" w:hAnsi="Arial" w:cs="Arial"/>
                <w:sz w:val="22"/>
                <w:szCs w:val="22"/>
              </w:rPr>
            </w:pPr>
            <w:r>
              <w:rPr>
                <w:rFonts w:ascii="Arial" w:hAnsi="Arial" w:cs="Arial"/>
                <w:sz w:val="22"/>
                <w:szCs w:val="22"/>
              </w:rPr>
              <w:t>X</w:t>
            </w:r>
          </w:p>
          <w:p w14:paraId="75D74F21" w14:textId="77777777" w:rsidR="00162CD4" w:rsidRDefault="00162CD4" w:rsidP="00162CD4">
            <w:pPr>
              <w:pStyle w:val="Sinespaciado"/>
              <w:jc w:val="center"/>
              <w:rPr>
                <w:rFonts w:ascii="Arial" w:hAnsi="Arial" w:cs="Arial"/>
                <w:sz w:val="22"/>
                <w:szCs w:val="22"/>
              </w:rPr>
            </w:pPr>
          </w:p>
          <w:p w14:paraId="60039F58" w14:textId="77777777" w:rsidR="00162CD4" w:rsidRDefault="00162CD4" w:rsidP="00162CD4">
            <w:pPr>
              <w:pStyle w:val="Sinespaciado"/>
              <w:jc w:val="center"/>
              <w:rPr>
                <w:rFonts w:ascii="Arial" w:hAnsi="Arial" w:cs="Arial"/>
                <w:sz w:val="22"/>
                <w:szCs w:val="22"/>
              </w:rPr>
            </w:pPr>
          </w:p>
          <w:p w14:paraId="0604E4A4" w14:textId="77777777" w:rsidR="00162CD4" w:rsidRDefault="00162CD4" w:rsidP="00162CD4">
            <w:pPr>
              <w:pStyle w:val="Sinespaciado"/>
              <w:jc w:val="center"/>
              <w:rPr>
                <w:rFonts w:ascii="Arial" w:hAnsi="Arial" w:cs="Arial"/>
                <w:sz w:val="22"/>
                <w:szCs w:val="22"/>
              </w:rPr>
            </w:pPr>
          </w:p>
          <w:p w14:paraId="04C409C0" w14:textId="77777777" w:rsidR="00162CD4" w:rsidRDefault="00162CD4" w:rsidP="00162CD4">
            <w:pPr>
              <w:pStyle w:val="Sinespaciado"/>
              <w:jc w:val="center"/>
              <w:rPr>
                <w:rFonts w:ascii="Arial" w:hAnsi="Arial" w:cs="Arial"/>
                <w:sz w:val="22"/>
                <w:szCs w:val="22"/>
              </w:rPr>
            </w:pPr>
          </w:p>
          <w:p w14:paraId="6FB6B7A1" w14:textId="77777777" w:rsidR="00162CD4" w:rsidRDefault="00162CD4" w:rsidP="00162CD4">
            <w:pPr>
              <w:pStyle w:val="Sinespaciado"/>
              <w:jc w:val="center"/>
              <w:rPr>
                <w:rFonts w:ascii="Arial" w:hAnsi="Arial" w:cs="Arial"/>
                <w:sz w:val="22"/>
                <w:szCs w:val="22"/>
              </w:rPr>
            </w:pPr>
            <w:r>
              <w:rPr>
                <w:rFonts w:ascii="Arial" w:hAnsi="Arial" w:cs="Arial"/>
                <w:sz w:val="22"/>
                <w:szCs w:val="22"/>
              </w:rPr>
              <w:t>X</w:t>
            </w:r>
          </w:p>
          <w:p w14:paraId="4FAF941F" w14:textId="77777777" w:rsidR="000B0201" w:rsidRDefault="000B0201" w:rsidP="00162CD4">
            <w:pPr>
              <w:pStyle w:val="Sinespaciado"/>
              <w:jc w:val="center"/>
              <w:rPr>
                <w:rFonts w:ascii="Arial" w:hAnsi="Arial" w:cs="Arial"/>
                <w:sz w:val="22"/>
                <w:szCs w:val="22"/>
              </w:rPr>
            </w:pPr>
          </w:p>
          <w:p w14:paraId="1DD25430" w14:textId="77777777" w:rsidR="000B0201" w:rsidRDefault="000B0201" w:rsidP="00162CD4">
            <w:pPr>
              <w:pStyle w:val="Sinespaciado"/>
              <w:jc w:val="center"/>
              <w:rPr>
                <w:rFonts w:ascii="Arial" w:hAnsi="Arial" w:cs="Arial"/>
                <w:sz w:val="22"/>
                <w:szCs w:val="22"/>
              </w:rPr>
            </w:pPr>
          </w:p>
          <w:p w14:paraId="28F470A2" w14:textId="77777777" w:rsidR="000B0201" w:rsidRDefault="000B0201" w:rsidP="00162CD4">
            <w:pPr>
              <w:pStyle w:val="Sinespaciado"/>
              <w:jc w:val="center"/>
              <w:rPr>
                <w:rFonts w:ascii="Arial" w:hAnsi="Arial" w:cs="Arial"/>
                <w:sz w:val="22"/>
                <w:szCs w:val="22"/>
              </w:rPr>
            </w:pPr>
          </w:p>
          <w:p w14:paraId="4491BD5C" w14:textId="77777777" w:rsidR="000B0201" w:rsidRDefault="000B0201" w:rsidP="00162CD4">
            <w:pPr>
              <w:pStyle w:val="Sinespaciado"/>
              <w:jc w:val="center"/>
              <w:rPr>
                <w:rFonts w:ascii="Arial" w:hAnsi="Arial" w:cs="Arial"/>
                <w:sz w:val="22"/>
                <w:szCs w:val="22"/>
              </w:rPr>
            </w:pPr>
          </w:p>
          <w:p w14:paraId="261A4957" w14:textId="77777777" w:rsidR="000B0201" w:rsidRDefault="000B0201" w:rsidP="00162CD4">
            <w:pPr>
              <w:pStyle w:val="Sinespaciado"/>
              <w:jc w:val="center"/>
              <w:rPr>
                <w:rFonts w:ascii="Arial" w:hAnsi="Arial" w:cs="Arial"/>
                <w:sz w:val="22"/>
                <w:szCs w:val="22"/>
              </w:rPr>
            </w:pPr>
          </w:p>
          <w:p w14:paraId="597C5D0E" w14:textId="77777777" w:rsidR="000B0201" w:rsidRPr="007F3A19" w:rsidRDefault="000B0201" w:rsidP="00162CD4">
            <w:pPr>
              <w:pStyle w:val="Sinespaciado"/>
              <w:jc w:val="center"/>
              <w:rPr>
                <w:rFonts w:ascii="Arial" w:hAnsi="Arial" w:cs="Arial"/>
                <w:sz w:val="22"/>
                <w:szCs w:val="22"/>
              </w:rPr>
            </w:pPr>
            <w:r>
              <w:rPr>
                <w:rFonts w:ascii="Arial" w:hAnsi="Arial" w:cs="Arial"/>
                <w:sz w:val="22"/>
                <w:szCs w:val="22"/>
              </w:rPr>
              <w:t>X</w:t>
            </w:r>
          </w:p>
        </w:tc>
      </w:tr>
      <w:tr w:rsidR="00C46BFF" w:rsidRPr="007F3A19" w14:paraId="23BA85E0" w14:textId="77777777" w:rsidTr="00034986">
        <w:trPr>
          <w:gridAfter w:val="1"/>
          <w:wAfter w:w="8" w:type="dxa"/>
          <w:cantSplit/>
          <w:trHeight w:val="2172"/>
          <w:jc w:val="center"/>
        </w:trPr>
        <w:tc>
          <w:tcPr>
            <w:tcW w:w="421" w:type="dxa"/>
            <w:textDirection w:val="btLr"/>
          </w:tcPr>
          <w:p w14:paraId="1EDDD901" w14:textId="77777777" w:rsidR="00C46BFF" w:rsidRPr="004872F6" w:rsidRDefault="00C46BFF" w:rsidP="00C46BFF">
            <w:pPr>
              <w:pStyle w:val="Sinespaciado"/>
              <w:jc w:val="center"/>
              <w:rPr>
                <w:rFonts w:ascii="Arial" w:hAnsi="Arial" w:cs="Arial"/>
                <w:b/>
                <w:sz w:val="22"/>
                <w:szCs w:val="22"/>
              </w:rPr>
            </w:pPr>
            <w:r w:rsidRPr="004872F6">
              <w:rPr>
                <w:rFonts w:ascii="Arial" w:hAnsi="Arial" w:cs="Arial"/>
                <w:b/>
                <w:sz w:val="22"/>
                <w:szCs w:val="22"/>
              </w:rPr>
              <w:lastRenderedPageBreak/>
              <w:t>Externas</w:t>
            </w:r>
          </w:p>
        </w:tc>
        <w:tc>
          <w:tcPr>
            <w:tcW w:w="2588" w:type="dxa"/>
          </w:tcPr>
          <w:p w14:paraId="3FDAB702" w14:textId="77777777" w:rsidR="00F86737" w:rsidRDefault="00F86737" w:rsidP="00335E79">
            <w:pPr>
              <w:spacing w:line="276" w:lineRule="auto"/>
              <w:rPr>
                <w:rFonts w:ascii="Arial" w:hAnsi="Arial" w:cs="Arial"/>
                <w:sz w:val="22"/>
                <w:szCs w:val="22"/>
              </w:rPr>
            </w:pPr>
          </w:p>
          <w:p w14:paraId="44AB91AE" w14:textId="77777777" w:rsidR="000B0201" w:rsidRDefault="000B0201" w:rsidP="00335E79">
            <w:pPr>
              <w:spacing w:line="276" w:lineRule="auto"/>
              <w:rPr>
                <w:rFonts w:ascii="Arial" w:hAnsi="Arial" w:cs="Arial"/>
                <w:sz w:val="22"/>
                <w:szCs w:val="22"/>
              </w:rPr>
            </w:pPr>
          </w:p>
          <w:p w14:paraId="0500A4C5" w14:textId="77777777" w:rsidR="00C46BFF" w:rsidRPr="00AF7B38" w:rsidRDefault="00C46BFF" w:rsidP="00BA10D9">
            <w:pPr>
              <w:spacing w:line="276" w:lineRule="auto"/>
              <w:jc w:val="both"/>
              <w:rPr>
                <w:rFonts w:ascii="Arial" w:hAnsi="Arial" w:cs="Arial"/>
                <w:sz w:val="22"/>
                <w:szCs w:val="22"/>
              </w:rPr>
            </w:pPr>
            <w:r>
              <w:rPr>
                <w:rFonts w:ascii="Arial" w:hAnsi="Arial" w:cs="Arial"/>
                <w:sz w:val="22"/>
                <w:szCs w:val="22"/>
              </w:rPr>
              <w:t xml:space="preserve">Servicios de </w:t>
            </w:r>
            <w:r w:rsidRPr="00AF7B38">
              <w:rPr>
                <w:rFonts w:ascii="Arial" w:hAnsi="Arial" w:cs="Arial"/>
                <w:sz w:val="22"/>
                <w:szCs w:val="22"/>
              </w:rPr>
              <w:t xml:space="preserve">Salud </w:t>
            </w:r>
            <w:r>
              <w:rPr>
                <w:rFonts w:ascii="Arial" w:hAnsi="Arial" w:cs="Arial"/>
                <w:sz w:val="22"/>
                <w:szCs w:val="22"/>
              </w:rPr>
              <w:t>de Oaxaca</w:t>
            </w:r>
            <w:r w:rsidRPr="00AF7B38">
              <w:rPr>
                <w:rFonts w:ascii="Arial" w:hAnsi="Arial" w:cs="Arial"/>
                <w:sz w:val="22"/>
                <w:szCs w:val="22"/>
              </w:rPr>
              <w:t>.</w:t>
            </w:r>
          </w:p>
          <w:p w14:paraId="04BDC3E8" w14:textId="77777777" w:rsidR="00C46BFF" w:rsidRDefault="00C46BFF" w:rsidP="00335E79">
            <w:pPr>
              <w:spacing w:line="276" w:lineRule="auto"/>
              <w:rPr>
                <w:rFonts w:ascii="Arial" w:hAnsi="Arial" w:cs="Arial"/>
                <w:sz w:val="22"/>
                <w:szCs w:val="22"/>
              </w:rPr>
            </w:pPr>
          </w:p>
          <w:p w14:paraId="7F114071" w14:textId="77777777" w:rsidR="00335E79" w:rsidRPr="00AF7B38" w:rsidRDefault="00335E79" w:rsidP="00335E79">
            <w:pPr>
              <w:spacing w:line="276" w:lineRule="auto"/>
              <w:rPr>
                <w:rFonts w:ascii="Arial" w:hAnsi="Arial" w:cs="Arial"/>
                <w:sz w:val="22"/>
                <w:szCs w:val="22"/>
              </w:rPr>
            </w:pPr>
          </w:p>
          <w:p w14:paraId="53E232D9" w14:textId="77777777" w:rsidR="00C46BFF" w:rsidRPr="00AF7B38" w:rsidRDefault="00C46BFF" w:rsidP="00335E79">
            <w:pPr>
              <w:spacing w:line="276" w:lineRule="auto"/>
              <w:rPr>
                <w:rFonts w:ascii="Arial" w:hAnsi="Arial" w:cs="Arial"/>
                <w:sz w:val="22"/>
                <w:szCs w:val="22"/>
              </w:rPr>
            </w:pPr>
          </w:p>
          <w:p w14:paraId="27C59C27" w14:textId="77777777" w:rsidR="00C46BFF" w:rsidRPr="00AF7B38" w:rsidRDefault="00C46BFF" w:rsidP="00335E79">
            <w:pPr>
              <w:spacing w:line="276" w:lineRule="auto"/>
              <w:rPr>
                <w:rFonts w:ascii="Arial" w:hAnsi="Arial" w:cs="Arial"/>
                <w:sz w:val="22"/>
                <w:szCs w:val="22"/>
              </w:rPr>
            </w:pPr>
            <w:r w:rsidRPr="00AF7B38">
              <w:rPr>
                <w:rFonts w:ascii="Arial" w:hAnsi="Arial" w:cs="Arial"/>
                <w:sz w:val="22"/>
                <w:szCs w:val="22"/>
              </w:rPr>
              <w:t>Secretaría de Finanzas</w:t>
            </w:r>
            <w:r w:rsidR="00BA10D9">
              <w:rPr>
                <w:rFonts w:ascii="Arial" w:hAnsi="Arial" w:cs="Arial"/>
                <w:sz w:val="22"/>
                <w:szCs w:val="22"/>
              </w:rPr>
              <w:t>.</w:t>
            </w:r>
          </w:p>
          <w:p w14:paraId="63045E88" w14:textId="77777777" w:rsidR="00C46BFF" w:rsidRPr="007F3A19" w:rsidRDefault="00C46BFF" w:rsidP="00C46BFF">
            <w:pPr>
              <w:pStyle w:val="Sinespaciado"/>
              <w:rPr>
                <w:rFonts w:ascii="Arial" w:hAnsi="Arial" w:cs="Arial"/>
                <w:b/>
                <w:sz w:val="22"/>
                <w:szCs w:val="22"/>
              </w:rPr>
            </w:pPr>
          </w:p>
        </w:tc>
        <w:tc>
          <w:tcPr>
            <w:tcW w:w="2588" w:type="dxa"/>
          </w:tcPr>
          <w:p w14:paraId="39AB637E" w14:textId="77777777" w:rsidR="000B0201" w:rsidRDefault="000B0201" w:rsidP="00C46BFF">
            <w:pPr>
              <w:spacing w:line="276" w:lineRule="auto"/>
              <w:jc w:val="both"/>
              <w:rPr>
                <w:rFonts w:ascii="Arial" w:hAnsi="Arial" w:cs="Arial"/>
                <w:sz w:val="22"/>
                <w:szCs w:val="22"/>
              </w:rPr>
            </w:pPr>
          </w:p>
          <w:p w14:paraId="7F14BBAD" w14:textId="77777777" w:rsidR="00C46BFF" w:rsidRDefault="00C46BFF" w:rsidP="00C46BFF">
            <w:pPr>
              <w:spacing w:line="276" w:lineRule="auto"/>
              <w:jc w:val="both"/>
              <w:rPr>
                <w:rFonts w:ascii="Arial" w:hAnsi="Arial" w:cs="Arial"/>
                <w:sz w:val="22"/>
                <w:szCs w:val="22"/>
              </w:rPr>
            </w:pPr>
            <w:r w:rsidRPr="00AF7B38">
              <w:rPr>
                <w:rFonts w:ascii="Arial" w:hAnsi="Arial" w:cs="Arial"/>
                <w:sz w:val="22"/>
                <w:szCs w:val="22"/>
              </w:rPr>
              <w:t xml:space="preserve">Informar y dar seguimiento a los programas </w:t>
            </w:r>
            <w:r>
              <w:rPr>
                <w:rFonts w:ascii="Arial" w:hAnsi="Arial" w:cs="Arial"/>
                <w:sz w:val="22"/>
                <w:szCs w:val="22"/>
              </w:rPr>
              <w:t>y proyectos</w:t>
            </w:r>
            <w:r w:rsidRPr="00AF7B38">
              <w:rPr>
                <w:rFonts w:ascii="Arial" w:hAnsi="Arial" w:cs="Arial"/>
                <w:sz w:val="22"/>
                <w:szCs w:val="22"/>
              </w:rPr>
              <w:t xml:space="preserve"> sobre el gasto de</w:t>
            </w:r>
            <w:r w:rsidR="00A845B5">
              <w:rPr>
                <w:rFonts w:ascii="Arial" w:hAnsi="Arial" w:cs="Arial"/>
                <w:sz w:val="22"/>
                <w:szCs w:val="22"/>
              </w:rPr>
              <w:t xml:space="preserve"> </w:t>
            </w:r>
            <w:r w:rsidRPr="00AF7B38">
              <w:rPr>
                <w:rFonts w:ascii="Arial" w:hAnsi="Arial" w:cs="Arial"/>
                <w:sz w:val="22"/>
                <w:szCs w:val="22"/>
              </w:rPr>
              <w:t>l</w:t>
            </w:r>
            <w:r w:rsidR="00815FE4">
              <w:rPr>
                <w:rFonts w:ascii="Arial" w:hAnsi="Arial" w:cs="Arial"/>
                <w:sz w:val="22"/>
                <w:szCs w:val="22"/>
              </w:rPr>
              <w:t>a</w:t>
            </w:r>
            <w:r w:rsidR="00A845B5">
              <w:rPr>
                <w:rFonts w:ascii="Arial" w:hAnsi="Arial" w:cs="Arial"/>
                <w:sz w:val="22"/>
                <w:szCs w:val="22"/>
              </w:rPr>
              <w:t xml:space="preserve"> </w:t>
            </w:r>
            <w:r w:rsidR="003073E7" w:rsidRPr="00E00233">
              <w:rPr>
                <w:rFonts w:ascii="Arial" w:eastAsia="Times New Roman" w:hAnsi="Arial" w:cs="Arial"/>
                <w:sz w:val="22"/>
              </w:rPr>
              <w:t>APBP</w:t>
            </w:r>
            <w:r w:rsidR="003073E7" w:rsidRPr="00E00233">
              <w:rPr>
                <w:rFonts w:ascii="Arial" w:hAnsi="Arial" w:cs="Arial"/>
                <w:sz w:val="22"/>
                <w:szCs w:val="22"/>
              </w:rPr>
              <w:t>.</w:t>
            </w:r>
          </w:p>
          <w:p w14:paraId="5970D30F" w14:textId="77777777" w:rsidR="00C46BFF" w:rsidRPr="00AF7B38" w:rsidRDefault="00C46BFF" w:rsidP="00C46BFF">
            <w:pPr>
              <w:spacing w:line="276" w:lineRule="auto"/>
              <w:jc w:val="both"/>
              <w:rPr>
                <w:rFonts w:ascii="Arial" w:hAnsi="Arial" w:cs="Arial"/>
                <w:sz w:val="22"/>
                <w:szCs w:val="22"/>
              </w:rPr>
            </w:pPr>
          </w:p>
          <w:p w14:paraId="585DBFFD" w14:textId="77777777" w:rsidR="00C46BFF" w:rsidRDefault="00C46BFF" w:rsidP="00C46BFF">
            <w:pPr>
              <w:spacing w:line="276" w:lineRule="auto"/>
              <w:jc w:val="both"/>
              <w:rPr>
                <w:rFonts w:ascii="Arial" w:hAnsi="Arial" w:cs="Arial"/>
                <w:sz w:val="22"/>
                <w:szCs w:val="22"/>
              </w:rPr>
            </w:pPr>
            <w:r w:rsidRPr="00AF7B38">
              <w:rPr>
                <w:rFonts w:ascii="Arial" w:hAnsi="Arial" w:cs="Arial"/>
                <w:sz w:val="22"/>
                <w:szCs w:val="22"/>
              </w:rPr>
              <w:t>Establecer mecanismos de coordinación para el seguimiento y cumplimiento del sistema de cuotas de recuperación.</w:t>
            </w:r>
          </w:p>
          <w:p w14:paraId="1F9B2913" w14:textId="77777777" w:rsidR="00C46BFF" w:rsidRDefault="00C46BFF" w:rsidP="00C46BFF">
            <w:pPr>
              <w:spacing w:line="276" w:lineRule="auto"/>
              <w:jc w:val="both"/>
              <w:rPr>
                <w:rFonts w:ascii="Arial" w:hAnsi="Arial" w:cs="Arial"/>
                <w:sz w:val="22"/>
                <w:szCs w:val="22"/>
              </w:rPr>
            </w:pPr>
          </w:p>
          <w:p w14:paraId="1E83816A" w14:textId="77777777" w:rsidR="009D302C" w:rsidRDefault="00C46BFF" w:rsidP="00BA10D9">
            <w:pPr>
              <w:spacing w:line="276" w:lineRule="auto"/>
              <w:jc w:val="both"/>
              <w:rPr>
                <w:rFonts w:ascii="Arial" w:hAnsi="Arial" w:cs="Arial"/>
                <w:sz w:val="22"/>
                <w:szCs w:val="22"/>
              </w:rPr>
            </w:pPr>
            <w:r>
              <w:rPr>
                <w:rFonts w:ascii="Arial" w:hAnsi="Arial" w:cs="Arial"/>
                <w:sz w:val="22"/>
                <w:szCs w:val="22"/>
              </w:rPr>
              <w:t>Coordina</w:t>
            </w:r>
            <w:r w:rsidR="00BA10D9">
              <w:rPr>
                <w:rFonts w:ascii="Arial" w:hAnsi="Arial" w:cs="Arial"/>
                <w:sz w:val="22"/>
                <w:szCs w:val="22"/>
              </w:rPr>
              <w:t>r</w:t>
            </w:r>
            <w:r>
              <w:rPr>
                <w:rFonts w:ascii="Arial" w:hAnsi="Arial" w:cs="Arial"/>
                <w:sz w:val="22"/>
                <w:szCs w:val="22"/>
              </w:rPr>
              <w:t xml:space="preserve"> la ejecución del ingreso y su comprobación.</w:t>
            </w:r>
          </w:p>
          <w:p w14:paraId="36088C3C" w14:textId="77777777" w:rsidR="000B0201" w:rsidRPr="00AF7B38" w:rsidRDefault="000B0201" w:rsidP="00BA10D9">
            <w:pPr>
              <w:spacing w:line="276" w:lineRule="auto"/>
              <w:jc w:val="both"/>
              <w:rPr>
                <w:rFonts w:ascii="Arial" w:hAnsi="Arial" w:cs="Arial"/>
                <w:sz w:val="22"/>
                <w:szCs w:val="22"/>
              </w:rPr>
            </w:pPr>
          </w:p>
        </w:tc>
        <w:tc>
          <w:tcPr>
            <w:tcW w:w="1357" w:type="dxa"/>
          </w:tcPr>
          <w:p w14:paraId="00F8B3A4" w14:textId="77777777" w:rsidR="00C46BFF" w:rsidRPr="007F3A19" w:rsidRDefault="00C46BFF" w:rsidP="00162CD4">
            <w:pPr>
              <w:pStyle w:val="Sinespaciado"/>
              <w:jc w:val="center"/>
              <w:rPr>
                <w:rFonts w:ascii="Arial" w:hAnsi="Arial" w:cs="Arial"/>
                <w:sz w:val="22"/>
                <w:szCs w:val="22"/>
              </w:rPr>
            </w:pPr>
          </w:p>
        </w:tc>
        <w:tc>
          <w:tcPr>
            <w:tcW w:w="1357" w:type="dxa"/>
          </w:tcPr>
          <w:p w14:paraId="601045E3" w14:textId="77777777" w:rsidR="00C46BFF" w:rsidRDefault="00C46BFF" w:rsidP="00162CD4">
            <w:pPr>
              <w:pStyle w:val="Sinespaciado"/>
              <w:jc w:val="center"/>
              <w:rPr>
                <w:rFonts w:ascii="Arial" w:hAnsi="Arial" w:cs="Arial"/>
                <w:sz w:val="22"/>
                <w:szCs w:val="22"/>
              </w:rPr>
            </w:pPr>
          </w:p>
          <w:p w14:paraId="6B55EEDA" w14:textId="77777777" w:rsidR="002D4B32" w:rsidRDefault="002D4B32" w:rsidP="00162CD4">
            <w:pPr>
              <w:pStyle w:val="Sinespaciado"/>
              <w:jc w:val="center"/>
              <w:rPr>
                <w:rFonts w:ascii="Arial" w:hAnsi="Arial" w:cs="Arial"/>
                <w:sz w:val="22"/>
                <w:szCs w:val="22"/>
              </w:rPr>
            </w:pPr>
          </w:p>
          <w:p w14:paraId="5AB9213F" w14:textId="77777777" w:rsidR="00162CD4" w:rsidRDefault="00162CD4" w:rsidP="00162CD4">
            <w:pPr>
              <w:pStyle w:val="Sinespaciado"/>
              <w:jc w:val="center"/>
              <w:rPr>
                <w:rFonts w:ascii="Arial" w:hAnsi="Arial" w:cs="Arial"/>
                <w:sz w:val="22"/>
                <w:szCs w:val="22"/>
              </w:rPr>
            </w:pPr>
            <w:r>
              <w:rPr>
                <w:rFonts w:ascii="Arial" w:hAnsi="Arial" w:cs="Arial"/>
                <w:sz w:val="22"/>
                <w:szCs w:val="22"/>
              </w:rPr>
              <w:t>X</w:t>
            </w:r>
          </w:p>
          <w:p w14:paraId="0B3D5810" w14:textId="77777777" w:rsidR="00162CD4" w:rsidRDefault="00162CD4" w:rsidP="00162CD4">
            <w:pPr>
              <w:pStyle w:val="Sinespaciado"/>
              <w:jc w:val="center"/>
              <w:rPr>
                <w:rFonts w:ascii="Arial" w:hAnsi="Arial" w:cs="Arial"/>
                <w:sz w:val="22"/>
                <w:szCs w:val="22"/>
              </w:rPr>
            </w:pPr>
          </w:p>
          <w:p w14:paraId="4B68200C" w14:textId="77777777" w:rsidR="00162CD4" w:rsidRDefault="00162CD4" w:rsidP="00162CD4">
            <w:pPr>
              <w:pStyle w:val="Sinespaciado"/>
              <w:jc w:val="center"/>
              <w:rPr>
                <w:rFonts w:ascii="Arial" w:hAnsi="Arial" w:cs="Arial"/>
                <w:sz w:val="22"/>
                <w:szCs w:val="22"/>
              </w:rPr>
            </w:pPr>
          </w:p>
          <w:p w14:paraId="74A25C13" w14:textId="77777777" w:rsidR="00162CD4" w:rsidRDefault="00162CD4" w:rsidP="00162CD4">
            <w:pPr>
              <w:pStyle w:val="Sinespaciado"/>
              <w:jc w:val="center"/>
              <w:rPr>
                <w:rFonts w:ascii="Arial" w:hAnsi="Arial" w:cs="Arial"/>
                <w:sz w:val="22"/>
                <w:szCs w:val="22"/>
              </w:rPr>
            </w:pPr>
          </w:p>
          <w:p w14:paraId="13B33E70" w14:textId="77777777" w:rsidR="00162CD4" w:rsidRDefault="00162CD4" w:rsidP="00162CD4">
            <w:pPr>
              <w:pStyle w:val="Sinespaciado"/>
              <w:jc w:val="center"/>
              <w:rPr>
                <w:rFonts w:ascii="Arial" w:hAnsi="Arial" w:cs="Arial"/>
                <w:sz w:val="22"/>
                <w:szCs w:val="22"/>
              </w:rPr>
            </w:pPr>
          </w:p>
          <w:p w14:paraId="5E6F1A24" w14:textId="77777777" w:rsidR="00162CD4" w:rsidRDefault="00162CD4" w:rsidP="00162CD4">
            <w:pPr>
              <w:pStyle w:val="Sinespaciado"/>
              <w:jc w:val="center"/>
              <w:rPr>
                <w:rFonts w:ascii="Arial" w:hAnsi="Arial" w:cs="Arial"/>
                <w:sz w:val="22"/>
                <w:szCs w:val="22"/>
              </w:rPr>
            </w:pPr>
          </w:p>
          <w:p w14:paraId="674AAD8B" w14:textId="77777777" w:rsidR="00162CD4" w:rsidRPr="007F3A19" w:rsidRDefault="00162CD4" w:rsidP="00162CD4">
            <w:pPr>
              <w:pStyle w:val="Sinespaciado"/>
              <w:jc w:val="center"/>
              <w:rPr>
                <w:rFonts w:ascii="Arial" w:hAnsi="Arial" w:cs="Arial"/>
                <w:sz w:val="22"/>
                <w:szCs w:val="22"/>
              </w:rPr>
            </w:pPr>
            <w:r>
              <w:rPr>
                <w:rFonts w:ascii="Arial" w:hAnsi="Arial" w:cs="Arial"/>
                <w:sz w:val="22"/>
                <w:szCs w:val="22"/>
              </w:rPr>
              <w:t>X</w:t>
            </w:r>
          </w:p>
        </w:tc>
        <w:tc>
          <w:tcPr>
            <w:tcW w:w="1358" w:type="dxa"/>
          </w:tcPr>
          <w:p w14:paraId="36F09EDD" w14:textId="77777777" w:rsidR="00C46BFF" w:rsidRDefault="00C46BFF" w:rsidP="00162CD4">
            <w:pPr>
              <w:pStyle w:val="Sinespaciado"/>
              <w:jc w:val="center"/>
              <w:rPr>
                <w:rFonts w:ascii="Arial" w:hAnsi="Arial" w:cs="Arial"/>
                <w:sz w:val="22"/>
                <w:szCs w:val="22"/>
              </w:rPr>
            </w:pPr>
          </w:p>
          <w:p w14:paraId="480B574E" w14:textId="77777777" w:rsidR="00162CD4" w:rsidRDefault="00162CD4" w:rsidP="00162CD4">
            <w:pPr>
              <w:pStyle w:val="Sinespaciado"/>
              <w:jc w:val="center"/>
              <w:rPr>
                <w:rFonts w:ascii="Arial" w:hAnsi="Arial" w:cs="Arial"/>
                <w:sz w:val="22"/>
                <w:szCs w:val="22"/>
              </w:rPr>
            </w:pPr>
          </w:p>
          <w:p w14:paraId="76212F10" w14:textId="77777777" w:rsidR="00162CD4" w:rsidRDefault="00162CD4" w:rsidP="00162CD4">
            <w:pPr>
              <w:pStyle w:val="Sinespaciado"/>
              <w:jc w:val="center"/>
              <w:rPr>
                <w:rFonts w:ascii="Arial" w:hAnsi="Arial" w:cs="Arial"/>
                <w:sz w:val="22"/>
                <w:szCs w:val="22"/>
              </w:rPr>
            </w:pPr>
          </w:p>
          <w:p w14:paraId="72176FF2" w14:textId="77777777" w:rsidR="00162CD4" w:rsidRDefault="00162CD4" w:rsidP="00162CD4">
            <w:pPr>
              <w:pStyle w:val="Sinespaciado"/>
              <w:jc w:val="center"/>
              <w:rPr>
                <w:rFonts w:ascii="Arial" w:hAnsi="Arial" w:cs="Arial"/>
                <w:sz w:val="22"/>
                <w:szCs w:val="22"/>
              </w:rPr>
            </w:pPr>
          </w:p>
          <w:p w14:paraId="082E8FED" w14:textId="77777777" w:rsidR="00162CD4" w:rsidRDefault="00162CD4" w:rsidP="00162CD4">
            <w:pPr>
              <w:pStyle w:val="Sinespaciado"/>
              <w:jc w:val="center"/>
              <w:rPr>
                <w:rFonts w:ascii="Arial" w:hAnsi="Arial" w:cs="Arial"/>
                <w:sz w:val="22"/>
                <w:szCs w:val="22"/>
              </w:rPr>
            </w:pPr>
          </w:p>
          <w:p w14:paraId="7D54380F" w14:textId="77777777" w:rsidR="00162CD4" w:rsidRDefault="00162CD4" w:rsidP="00162CD4">
            <w:pPr>
              <w:pStyle w:val="Sinespaciado"/>
              <w:jc w:val="center"/>
              <w:rPr>
                <w:rFonts w:ascii="Arial" w:hAnsi="Arial" w:cs="Arial"/>
                <w:sz w:val="22"/>
                <w:szCs w:val="22"/>
              </w:rPr>
            </w:pPr>
          </w:p>
          <w:p w14:paraId="22F783CC" w14:textId="77777777" w:rsidR="00162CD4" w:rsidRDefault="00162CD4" w:rsidP="00162CD4">
            <w:pPr>
              <w:pStyle w:val="Sinespaciado"/>
              <w:jc w:val="center"/>
              <w:rPr>
                <w:rFonts w:ascii="Arial" w:hAnsi="Arial" w:cs="Arial"/>
                <w:sz w:val="22"/>
                <w:szCs w:val="22"/>
              </w:rPr>
            </w:pPr>
          </w:p>
          <w:p w14:paraId="0C87F5C4" w14:textId="77777777" w:rsidR="00162CD4" w:rsidRDefault="00162CD4" w:rsidP="00162CD4">
            <w:pPr>
              <w:pStyle w:val="Sinespaciado"/>
              <w:jc w:val="center"/>
              <w:rPr>
                <w:rFonts w:ascii="Arial" w:hAnsi="Arial" w:cs="Arial"/>
                <w:sz w:val="22"/>
                <w:szCs w:val="22"/>
              </w:rPr>
            </w:pPr>
          </w:p>
          <w:p w14:paraId="56EC0CB6" w14:textId="77777777" w:rsidR="00162CD4" w:rsidRDefault="00162CD4" w:rsidP="00162CD4">
            <w:pPr>
              <w:pStyle w:val="Sinespaciado"/>
              <w:jc w:val="center"/>
              <w:rPr>
                <w:rFonts w:ascii="Arial" w:hAnsi="Arial" w:cs="Arial"/>
                <w:sz w:val="22"/>
                <w:szCs w:val="22"/>
              </w:rPr>
            </w:pPr>
          </w:p>
          <w:p w14:paraId="38B077E9" w14:textId="77777777" w:rsidR="00162CD4" w:rsidRDefault="00162CD4" w:rsidP="00162CD4">
            <w:pPr>
              <w:pStyle w:val="Sinespaciado"/>
              <w:jc w:val="center"/>
              <w:rPr>
                <w:rFonts w:ascii="Arial" w:hAnsi="Arial" w:cs="Arial"/>
                <w:sz w:val="22"/>
                <w:szCs w:val="22"/>
              </w:rPr>
            </w:pPr>
          </w:p>
          <w:p w14:paraId="64F4FEA8" w14:textId="77777777" w:rsidR="00162CD4" w:rsidRDefault="00162CD4" w:rsidP="00162CD4">
            <w:pPr>
              <w:pStyle w:val="Sinespaciado"/>
              <w:jc w:val="center"/>
              <w:rPr>
                <w:rFonts w:ascii="Arial" w:hAnsi="Arial" w:cs="Arial"/>
                <w:sz w:val="22"/>
                <w:szCs w:val="22"/>
              </w:rPr>
            </w:pPr>
          </w:p>
          <w:p w14:paraId="25DA6B25" w14:textId="77777777" w:rsidR="00162CD4" w:rsidRDefault="00162CD4" w:rsidP="00162CD4">
            <w:pPr>
              <w:pStyle w:val="Sinespaciado"/>
              <w:jc w:val="center"/>
              <w:rPr>
                <w:rFonts w:ascii="Arial" w:hAnsi="Arial" w:cs="Arial"/>
                <w:sz w:val="22"/>
                <w:szCs w:val="22"/>
              </w:rPr>
            </w:pPr>
          </w:p>
          <w:p w14:paraId="474D2470" w14:textId="77777777" w:rsidR="002D4B32" w:rsidRDefault="002D4B32" w:rsidP="00162CD4">
            <w:pPr>
              <w:pStyle w:val="Sinespaciado"/>
              <w:jc w:val="center"/>
              <w:rPr>
                <w:rFonts w:ascii="Arial" w:hAnsi="Arial" w:cs="Arial"/>
                <w:sz w:val="22"/>
                <w:szCs w:val="22"/>
              </w:rPr>
            </w:pPr>
          </w:p>
          <w:p w14:paraId="757BA6CA" w14:textId="77777777" w:rsidR="00162CD4" w:rsidRPr="007F3A19" w:rsidRDefault="00162CD4" w:rsidP="00162CD4">
            <w:pPr>
              <w:pStyle w:val="Sinespaciado"/>
              <w:jc w:val="center"/>
              <w:rPr>
                <w:rFonts w:ascii="Arial" w:hAnsi="Arial" w:cs="Arial"/>
                <w:sz w:val="22"/>
                <w:szCs w:val="22"/>
              </w:rPr>
            </w:pPr>
            <w:r>
              <w:rPr>
                <w:rFonts w:ascii="Arial" w:hAnsi="Arial" w:cs="Arial"/>
                <w:sz w:val="22"/>
                <w:szCs w:val="22"/>
              </w:rPr>
              <w:t>X</w:t>
            </w:r>
          </w:p>
        </w:tc>
      </w:tr>
      <w:tr w:rsidR="00C46BFF" w:rsidRPr="007F3A19" w14:paraId="58DC79A8" w14:textId="77777777" w:rsidTr="00034986">
        <w:trPr>
          <w:trHeight w:val="249"/>
          <w:jc w:val="center"/>
        </w:trPr>
        <w:tc>
          <w:tcPr>
            <w:tcW w:w="9677" w:type="dxa"/>
            <w:gridSpan w:val="7"/>
          </w:tcPr>
          <w:p w14:paraId="45AEAAD5" w14:textId="77777777" w:rsidR="00C46BFF" w:rsidRPr="007F3A19" w:rsidRDefault="00C46BFF" w:rsidP="000F4D51">
            <w:pPr>
              <w:pStyle w:val="Sinespaciado"/>
              <w:numPr>
                <w:ilvl w:val="0"/>
                <w:numId w:val="18"/>
              </w:numPr>
              <w:spacing w:line="276" w:lineRule="auto"/>
              <w:ind w:left="322" w:hanging="284"/>
              <w:rPr>
                <w:rFonts w:ascii="Arial" w:hAnsi="Arial" w:cs="Arial"/>
                <w:b/>
                <w:sz w:val="22"/>
                <w:szCs w:val="22"/>
              </w:rPr>
            </w:pPr>
            <w:r>
              <w:rPr>
                <w:rFonts w:ascii="Arial" w:hAnsi="Arial" w:cs="Arial"/>
                <w:b/>
                <w:sz w:val="22"/>
                <w:szCs w:val="22"/>
              </w:rPr>
              <w:t>Competencias laborales.</w:t>
            </w:r>
          </w:p>
        </w:tc>
      </w:tr>
      <w:tr w:rsidR="00C46BFF" w:rsidRPr="007F3A19" w14:paraId="6DCE31A1" w14:textId="77777777" w:rsidTr="00034986">
        <w:trPr>
          <w:trHeight w:val="274"/>
          <w:jc w:val="center"/>
        </w:trPr>
        <w:tc>
          <w:tcPr>
            <w:tcW w:w="9677" w:type="dxa"/>
            <w:gridSpan w:val="7"/>
          </w:tcPr>
          <w:p w14:paraId="1D33F86D" w14:textId="77777777" w:rsidR="00C46BFF" w:rsidRPr="00996A61" w:rsidRDefault="00C46BFF" w:rsidP="000F4D51">
            <w:pPr>
              <w:pStyle w:val="Sinespaciado"/>
              <w:tabs>
                <w:tab w:val="center" w:pos="5349"/>
              </w:tabs>
              <w:spacing w:line="276" w:lineRule="auto"/>
              <w:rPr>
                <w:rFonts w:ascii="Arial" w:hAnsi="Arial" w:cs="Arial"/>
                <w:b/>
                <w:sz w:val="22"/>
                <w:szCs w:val="22"/>
              </w:rPr>
            </w:pPr>
            <w:r w:rsidRPr="00996A61">
              <w:rPr>
                <w:rFonts w:ascii="Arial" w:hAnsi="Arial" w:cs="Arial"/>
                <w:b/>
                <w:sz w:val="22"/>
                <w:szCs w:val="22"/>
              </w:rPr>
              <w:t xml:space="preserve">Conocimientos </w:t>
            </w:r>
            <w:r>
              <w:rPr>
                <w:rFonts w:ascii="Arial" w:hAnsi="Arial" w:cs="Arial"/>
                <w:b/>
                <w:sz w:val="22"/>
                <w:szCs w:val="22"/>
              </w:rPr>
              <w:t>generales</w:t>
            </w:r>
            <w:r w:rsidRPr="00996A61">
              <w:rPr>
                <w:rFonts w:ascii="Arial" w:hAnsi="Arial" w:cs="Arial"/>
                <w:b/>
                <w:sz w:val="22"/>
                <w:szCs w:val="22"/>
              </w:rPr>
              <w:t>:</w:t>
            </w:r>
            <w:r>
              <w:rPr>
                <w:rFonts w:ascii="Arial" w:hAnsi="Arial" w:cs="Arial"/>
                <w:b/>
                <w:sz w:val="22"/>
                <w:szCs w:val="22"/>
              </w:rPr>
              <w:tab/>
            </w:r>
          </w:p>
        </w:tc>
      </w:tr>
      <w:tr w:rsidR="00C46BFF" w:rsidRPr="007F3A19" w14:paraId="7A0DF5B3" w14:textId="77777777" w:rsidTr="00034986">
        <w:trPr>
          <w:trHeight w:val="633"/>
          <w:jc w:val="center"/>
        </w:trPr>
        <w:tc>
          <w:tcPr>
            <w:tcW w:w="9677" w:type="dxa"/>
            <w:gridSpan w:val="7"/>
          </w:tcPr>
          <w:p w14:paraId="1A52EAFF" w14:textId="77777777" w:rsidR="00121C0E" w:rsidRPr="007F3A19" w:rsidRDefault="00C46BFF" w:rsidP="000F4D51">
            <w:pPr>
              <w:pStyle w:val="Sinespaciado"/>
              <w:spacing w:line="276" w:lineRule="auto"/>
              <w:jc w:val="both"/>
              <w:rPr>
                <w:rFonts w:ascii="Arial" w:hAnsi="Arial" w:cs="Arial"/>
                <w:sz w:val="22"/>
                <w:szCs w:val="22"/>
              </w:rPr>
            </w:pPr>
            <w:r w:rsidRPr="00121C0E">
              <w:rPr>
                <w:rFonts w:ascii="Arial" w:hAnsi="Arial" w:cs="Arial"/>
                <w:sz w:val="22"/>
                <w:szCs w:val="22"/>
              </w:rPr>
              <w:t>Administración</w:t>
            </w:r>
            <w:r w:rsidR="00121C0E" w:rsidRPr="00121C0E">
              <w:rPr>
                <w:rFonts w:ascii="Arial" w:hAnsi="Arial" w:cs="Arial"/>
                <w:sz w:val="22"/>
                <w:szCs w:val="22"/>
              </w:rPr>
              <w:t xml:space="preserve"> pública,</w:t>
            </w:r>
            <w:r w:rsidR="00A845B5">
              <w:rPr>
                <w:rFonts w:ascii="Arial" w:hAnsi="Arial" w:cs="Arial"/>
                <w:sz w:val="22"/>
                <w:szCs w:val="22"/>
              </w:rPr>
              <w:t xml:space="preserve"> </w:t>
            </w:r>
            <w:r w:rsidR="00121C0E" w:rsidRPr="00121C0E">
              <w:rPr>
                <w:rFonts w:ascii="Arial" w:hAnsi="Arial" w:cs="Arial"/>
                <w:sz w:val="22"/>
                <w:szCs w:val="22"/>
              </w:rPr>
              <w:t>impuestos, presupuesto, seguridad social, recursos humanos, finanzas, tecnologías de la información</w:t>
            </w:r>
            <w:r w:rsidR="00121C0E">
              <w:rPr>
                <w:rFonts w:ascii="Arial" w:hAnsi="Arial" w:cs="Arial"/>
                <w:sz w:val="22"/>
                <w:szCs w:val="22"/>
              </w:rPr>
              <w:t xml:space="preserve"> y</w:t>
            </w:r>
            <w:r w:rsidR="00A845B5">
              <w:rPr>
                <w:rFonts w:ascii="Arial" w:hAnsi="Arial" w:cs="Arial"/>
                <w:sz w:val="22"/>
                <w:szCs w:val="22"/>
              </w:rPr>
              <w:t xml:space="preserve"> </w:t>
            </w:r>
            <w:r w:rsidR="00121C0E">
              <w:rPr>
                <w:rFonts w:ascii="Arial" w:hAnsi="Arial" w:cs="Arial"/>
                <w:sz w:val="22"/>
                <w:szCs w:val="22"/>
              </w:rPr>
              <w:t>s</w:t>
            </w:r>
            <w:r w:rsidR="00121C0E" w:rsidRPr="00121C0E">
              <w:rPr>
                <w:rFonts w:ascii="Arial" w:hAnsi="Arial" w:cs="Arial"/>
                <w:sz w:val="22"/>
                <w:szCs w:val="22"/>
              </w:rPr>
              <w:t xml:space="preserve">alarios. </w:t>
            </w:r>
          </w:p>
        </w:tc>
      </w:tr>
      <w:tr w:rsidR="00C46BFF" w:rsidRPr="007F3A19" w14:paraId="4FEC4ACC" w14:textId="77777777" w:rsidTr="00034986">
        <w:trPr>
          <w:trHeight w:val="131"/>
          <w:jc w:val="center"/>
        </w:trPr>
        <w:tc>
          <w:tcPr>
            <w:tcW w:w="9677" w:type="dxa"/>
            <w:gridSpan w:val="7"/>
          </w:tcPr>
          <w:p w14:paraId="0497D5A8" w14:textId="77777777" w:rsidR="00C46BFF" w:rsidRPr="00996A61" w:rsidRDefault="00C46BFF" w:rsidP="000F4D51">
            <w:pPr>
              <w:pStyle w:val="Sinespaciado"/>
              <w:spacing w:line="276" w:lineRule="auto"/>
              <w:rPr>
                <w:rFonts w:ascii="Arial" w:hAnsi="Arial" w:cs="Arial"/>
                <w:b/>
                <w:sz w:val="22"/>
                <w:szCs w:val="22"/>
              </w:rPr>
            </w:pPr>
            <w:r w:rsidRPr="00996A61">
              <w:rPr>
                <w:rFonts w:ascii="Arial" w:hAnsi="Arial" w:cs="Arial"/>
                <w:b/>
                <w:sz w:val="22"/>
                <w:szCs w:val="22"/>
              </w:rPr>
              <w:t>Habilidades:</w:t>
            </w:r>
          </w:p>
        </w:tc>
      </w:tr>
      <w:tr w:rsidR="00C46BFF" w:rsidRPr="007F3A19" w14:paraId="56CA4063" w14:textId="77777777" w:rsidTr="00034986">
        <w:trPr>
          <w:trHeight w:val="401"/>
          <w:jc w:val="center"/>
        </w:trPr>
        <w:tc>
          <w:tcPr>
            <w:tcW w:w="9677" w:type="dxa"/>
            <w:gridSpan w:val="7"/>
          </w:tcPr>
          <w:p w14:paraId="36FE59DD" w14:textId="77777777" w:rsidR="00C46BFF" w:rsidRPr="007F3A19" w:rsidRDefault="00026035" w:rsidP="000F4D51">
            <w:pPr>
              <w:pStyle w:val="Sinespaciado"/>
              <w:spacing w:line="276" w:lineRule="auto"/>
              <w:rPr>
                <w:rFonts w:ascii="Arial" w:hAnsi="Arial" w:cs="Arial"/>
                <w:sz w:val="22"/>
                <w:szCs w:val="22"/>
              </w:rPr>
            </w:pPr>
            <w:r>
              <w:rPr>
                <w:rFonts w:ascii="Arial" w:hAnsi="Arial" w:cs="Arial"/>
                <w:sz w:val="22"/>
                <w:szCs w:val="22"/>
              </w:rPr>
              <w:t>C</w:t>
            </w:r>
            <w:r w:rsidR="00EF3687">
              <w:rPr>
                <w:rFonts w:ascii="Arial" w:hAnsi="Arial" w:cs="Arial"/>
                <w:sz w:val="22"/>
                <w:szCs w:val="22"/>
              </w:rPr>
              <w:t>oordinación</w:t>
            </w:r>
            <w:r w:rsidR="00C46BFF" w:rsidRPr="00AF7B38">
              <w:rPr>
                <w:rFonts w:ascii="Arial" w:hAnsi="Arial" w:cs="Arial"/>
                <w:sz w:val="22"/>
                <w:szCs w:val="22"/>
              </w:rPr>
              <w:t xml:space="preserve"> de personal</w:t>
            </w:r>
            <w:r w:rsidR="00C46BFF">
              <w:rPr>
                <w:rFonts w:ascii="Arial" w:hAnsi="Arial" w:cs="Arial"/>
                <w:sz w:val="22"/>
                <w:szCs w:val="22"/>
              </w:rPr>
              <w:t>,</w:t>
            </w:r>
            <w:r w:rsidR="00C46BFF" w:rsidRPr="00AF7B38">
              <w:rPr>
                <w:rFonts w:ascii="Arial" w:hAnsi="Arial" w:cs="Arial"/>
                <w:sz w:val="22"/>
                <w:szCs w:val="22"/>
              </w:rPr>
              <w:t xml:space="preserve"> supervisión </w:t>
            </w:r>
            <w:r w:rsidR="00C46BFF">
              <w:rPr>
                <w:rFonts w:ascii="Arial" w:hAnsi="Arial" w:cs="Arial"/>
                <w:sz w:val="22"/>
                <w:szCs w:val="22"/>
              </w:rPr>
              <w:t>y</w:t>
            </w:r>
            <w:r w:rsidR="00C46BFF" w:rsidRPr="00AF7B38">
              <w:rPr>
                <w:rFonts w:ascii="Arial" w:hAnsi="Arial" w:cs="Arial"/>
                <w:sz w:val="22"/>
                <w:szCs w:val="22"/>
              </w:rPr>
              <w:t xml:space="preserve"> auditoría</w:t>
            </w:r>
            <w:r w:rsidR="00C46BFF">
              <w:rPr>
                <w:rFonts w:ascii="Arial" w:hAnsi="Arial" w:cs="Arial"/>
                <w:sz w:val="22"/>
                <w:szCs w:val="22"/>
              </w:rPr>
              <w:t>.</w:t>
            </w:r>
          </w:p>
        </w:tc>
      </w:tr>
      <w:tr w:rsidR="00C46BFF" w:rsidRPr="007F3A19" w14:paraId="45B96996" w14:textId="77777777" w:rsidTr="00034986">
        <w:trPr>
          <w:trHeight w:val="131"/>
          <w:jc w:val="center"/>
        </w:trPr>
        <w:tc>
          <w:tcPr>
            <w:tcW w:w="9677" w:type="dxa"/>
            <w:gridSpan w:val="7"/>
          </w:tcPr>
          <w:p w14:paraId="2814EC49" w14:textId="77777777" w:rsidR="00C46BFF" w:rsidRPr="00996A61" w:rsidRDefault="00C46BFF" w:rsidP="000F4D51">
            <w:pPr>
              <w:pStyle w:val="Sinespaciado"/>
              <w:spacing w:line="276" w:lineRule="auto"/>
              <w:rPr>
                <w:rFonts w:ascii="Arial" w:hAnsi="Arial" w:cs="Arial"/>
                <w:b/>
                <w:sz w:val="22"/>
                <w:szCs w:val="22"/>
              </w:rPr>
            </w:pPr>
            <w:r w:rsidRPr="00996A61">
              <w:rPr>
                <w:rFonts w:ascii="Arial" w:hAnsi="Arial" w:cs="Arial"/>
                <w:b/>
                <w:sz w:val="22"/>
                <w:szCs w:val="22"/>
              </w:rPr>
              <w:t>Actitudes:</w:t>
            </w:r>
          </w:p>
        </w:tc>
      </w:tr>
      <w:tr w:rsidR="00C46BFF" w:rsidRPr="007F3A19" w14:paraId="2DB62118" w14:textId="77777777" w:rsidTr="00034986">
        <w:trPr>
          <w:trHeight w:val="279"/>
          <w:jc w:val="center"/>
        </w:trPr>
        <w:tc>
          <w:tcPr>
            <w:tcW w:w="9677" w:type="dxa"/>
            <w:gridSpan w:val="7"/>
          </w:tcPr>
          <w:p w14:paraId="75147AC0" w14:textId="77777777" w:rsidR="00C46BFF" w:rsidRPr="007F3A19" w:rsidRDefault="00C46BFF" w:rsidP="000F4D51">
            <w:pPr>
              <w:pStyle w:val="Sinespaciado"/>
              <w:spacing w:line="276" w:lineRule="auto"/>
              <w:rPr>
                <w:rFonts w:ascii="Arial" w:hAnsi="Arial" w:cs="Arial"/>
                <w:sz w:val="22"/>
                <w:szCs w:val="22"/>
              </w:rPr>
            </w:pPr>
            <w:r>
              <w:rPr>
                <w:rFonts w:ascii="Arial" w:hAnsi="Arial" w:cs="Arial"/>
                <w:sz w:val="22"/>
                <w:szCs w:val="22"/>
              </w:rPr>
              <w:t>Responsabilidad y compromiso, honestidad, liderazgo, trabajo en equipo, toma de decisiones.</w:t>
            </w:r>
          </w:p>
        </w:tc>
      </w:tr>
    </w:tbl>
    <w:p w14:paraId="3F206D9C" w14:textId="77777777" w:rsidR="00E56BEA" w:rsidRDefault="00E56BEA" w:rsidP="00E56BEA">
      <w:pPr>
        <w:pStyle w:val="Sinespaciado"/>
        <w:rPr>
          <w:rFonts w:ascii="Arial" w:hAnsi="Arial" w:cs="Arial"/>
          <w:b/>
        </w:rPr>
      </w:pPr>
    </w:p>
    <w:p w14:paraId="5A19D5FB" w14:textId="77777777" w:rsidR="00D93F3B" w:rsidRDefault="00D93F3B" w:rsidP="00E56BEA">
      <w:pPr>
        <w:pStyle w:val="Sinespaciado"/>
        <w:rPr>
          <w:rFonts w:ascii="Arial" w:hAnsi="Arial" w:cs="Arial"/>
          <w:b/>
        </w:rPr>
      </w:pPr>
    </w:p>
    <w:tbl>
      <w:tblPr>
        <w:tblStyle w:val="Tablaconcuadrcula"/>
        <w:tblW w:w="9682" w:type="dxa"/>
        <w:jc w:val="center"/>
        <w:tblInd w:w="-34" w:type="dxa"/>
        <w:tblLook w:val="04A0" w:firstRow="1" w:lastRow="0" w:firstColumn="1" w:lastColumn="0" w:noHBand="0" w:noVBand="1"/>
      </w:tblPr>
      <w:tblGrid>
        <w:gridCol w:w="9682"/>
      </w:tblGrid>
      <w:tr w:rsidR="00C46BFF" w:rsidRPr="007F3A19" w14:paraId="2BBC0BDA" w14:textId="77777777" w:rsidTr="00034986">
        <w:trPr>
          <w:trHeight w:val="298"/>
          <w:jc w:val="center"/>
        </w:trPr>
        <w:tc>
          <w:tcPr>
            <w:tcW w:w="9682" w:type="dxa"/>
          </w:tcPr>
          <w:p w14:paraId="3A13FC1F" w14:textId="77777777" w:rsidR="00C46BFF" w:rsidRPr="0079083C" w:rsidRDefault="00C46BFF" w:rsidP="00341C55">
            <w:pPr>
              <w:pStyle w:val="Sinespaciado"/>
              <w:numPr>
                <w:ilvl w:val="0"/>
                <w:numId w:val="19"/>
              </w:numPr>
              <w:ind w:left="315"/>
              <w:rPr>
                <w:rFonts w:ascii="Arial" w:hAnsi="Arial" w:cs="Arial"/>
                <w:b/>
                <w:sz w:val="22"/>
                <w:szCs w:val="22"/>
              </w:rPr>
            </w:pPr>
            <w:r w:rsidRPr="0079083C">
              <w:rPr>
                <w:rFonts w:ascii="Arial" w:hAnsi="Arial" w:cs="Arial"/>
                <w:b/>
                <w:sz w:val="22"/>
                <w:szCs w:val="22"/>
              </w:rPr>
              <w:t>Nomenclatura</w:t>
            </w:r>
            <w:r w:rsidR="00341C55">
              <w:rPr>
                <w:rFonts w:ascii="Arial" w:hAnsi="Arial" w:cs="Arial"/>
                <w:b/>
                <w:sz w:val="22"/>
                <w:szCs w:val="22"/>
              </w:rPr>
              <w:t>:</w:t>
            </w:r>
            <w:r w:rsidR="00A845B5">
              <w:rPr>
                <w:rFonts w:ascii="Arial" w:hAnsi="Arial" w:cs="Arial"/>
                <w:b/>
                <w:sz w:val="22"/>
                <w:szCs w:val="22"/>
              </w:rPr>
              <w:t xml:space="preserve"> </w:t>
            </w:r>
            <w:r w:rsidRPr="00341C55">
              <w:rPr>
                <w:rFonts w:ascii="Arial" w:hAnsi="Arial" w:cs="Arial"/>
                <w:sz w:val="22"/>
                <w:szCs w:val="22"/>
              </w:rPr>
              <w:t>Administración del Patrimonio de la Beneficencia Pública del Estado de Oaxaca.</w:t>
            </w:r>
          </w:p>
        </w:tc>
      </w:tr>
      <w:tr w:rsidR="00C46BFF" w:rsidRPr="007F3A19" w14:paraId="19D19932" w14:textId="77777777" w:rsidTr="00034986">
        <w:trPr>
          <w:trHeight w:val="298"/>
          <w:jc w:val="center"/>
        </w:trPr>
        <w:tc>
          <w:tcPr>
            <w:tcW w:w="9682" w:type="dxa"/>
          </w:tcPr>
          <w:p w14:paraId="681F74D2" w14:textId="77777777" w:rsidR="00C46BFF" w:rsidRPr="0079083C" w:rsidRDefault="00C46BFF" w:rsidP="00EF3687">
            <w:pPr>
              <w:pStyle w:val="Sinespaciado"/>
              <w:rPr>
                <w:rFonts w:ascii="Arial" w:hAnsi="Arial" w:cs="Arial"/>
                <w:b/>
                <w:sz w:val="22"/>
                <w:szCs w:val="22"/>
              </w:rPr>
            </w:pPr>
            <w:r w:rsidRPr="0079083C">
              <w:rPr>
                <w:rFonts w:ascii="Arial" w:hAnsi="Arial" w:cs="Arial"/>
                <w:b/>
                <w:sz w:val="22"/>
                <w:szCs w:val="22"/>
              </w:rPr>
              <w:t xml:space="preserve">Puesto: </w:t>
            </w:r>
            <w:r w:rsidR="00341C55">
              <w:rPr>
                <w:rFonts w:ascii="Arial" w:hAnsi="Arial" w:cs="Arial"/>
                <w:sz w:val="22"/>
                <w:szCs w:val="22"/>
              </w:rPr>
              <w:t>J</w:t>
            </w:r>
            <w:r w:rsidRPr="00341C55">
              <w:rPr>
                <w:rFonts w:ascii="Arial" w:hAnsi="Arial" w:cs="Arial"/>
                <w:sz w:val="22"/>
                <w:szCs w:val="22"/>
              </w:rPr>
              <w:t>efe</w:t>
            </w:r>
            <w:r w:rsidR="00341C55" w:rsidRPr="00341C55">
              <w:rPr>
                <w:rFonts w:ascii="Arial" w:hAnsi="Arial" w:cs="Arial"/>
                <w:sz w:val="22"/>
                <w:szCs w:val="22"/>
              </w:rPr>
              <w:t>(a)</w:t>
            </w:r>
            <w:r w:rsidRPr="00341C55">
              <w:rPr>
                <w:rFonts w:ascii="Arial" w:hAnsi="Arial" w:cs="Arial"/>
                <w:sz w:val="22"/>
                <w:szCs w:val="22"/>
              </w:rPr>
              <w:t xml:space="preserve"> del Departamento de Desarrollo Social</w:t>
            </w:r>
            <w:r w:rsidR="0079083C" w:rsidRPr="00341C55">
              <w:rPr>
                <w:rFonts w:ascii="Arial" w:hAnsi="Arial" w:cs="Arial"/>
                <w:sz w:val="22"/>
                <w:szCs w:val="22"/>
              </w:rPr>
              <w:t>.</w:t>
            </w:r>
          </w:p>
        </w:tc>
      </w:tr>
      <w:tr w:rsidR="00C46BFF" w:rsidRPr="007F3A19" w14:paraId="1FD93E9E" w14:textId="77777777" w:rsidTr="00034986">
        <w:trPr>
          <w:trHeight w:val="298"/>
          <w:jc w:val="center"/>
        </w:trPr>
        <w:tc>
          <w:tcPr>
            <w:tcW w:w="9682" w:type="dxa"/>
          </w:tcPr>
          <w:p w14:paraId="18EEE523" w14:textId="77777777" w:rsidR="00C46BFF" w:rsidRPr="0079083C" w:rsidRDefault="00C46BFF" w:rsidP="00EF3687">
            <w:pPr>
              <w:pStyle w:val="Sinespaciado"/>
              <w:rPr>
                <w:rFonts w:ascii="Arial" w:hAnsi="Arial" w:cs="Arial"/>
                <w:b/>
                <w:sz w:val="22"/>
                <w:szCs w:val="22"/>
              </w:rPr>
            </w:pPr>
            <w:r w:rsidRPr="0079083C">
              <w:rPr>
                <w:rFonts w:ascii="Arial" w:hAnsi="Arial" w:cs="Arial"/>
                <w:b/>
                <w:sz w:val="22"/>
                <w:szCs w:val="22"/>
              </w:rPr>
              <w:t xml:space="preserve">Superior inmediato: </w:t>
            </w:r>
            <w:r w:rsidRPr="00341C55">
              <w:rPr>
                <w:rFonts w:ascii="Arial" w:hAnsi="Arial" w:cs="Arial"/>
                <w:sz w:val="22"/>
                <w:szCs w:val="22"/>
              </w:rPr>
              <w:t>Director (a) General</w:t>
            </w:r>
            <w:r w:rsidR="0079083C" w:rsidRPr="00341C55">
              <w:rPr>
                <w:rFonts w:ascii="Arial" w:hAnsi="Arial" w:cs="Arial"/>
                <w:sz w:val="22"/>
                <w:szCs w:val="22"/>
              </w:rPr>
              <w:t>.</w:t>
            </w:r>
          </w:p>
        </w:tc>
      </w:tr>
      <w:tr w:rsidR="00C46BFF" w:rsidRPr="007F3A19" w14:paraId="0586BF55" w14:textId="77777777" w:rsidTr="00034986">
        <w:trPr>
          <w:trHeight w:val="298"/>
          <w:jc w:val="center"/>
        </w:trPr>
        <w:tc>
          <w:tcPr>
            <w:tcW w:w="9682" w:type="dxa"/>
          </w:tcPr>
          <w:p w14:paraId="6C43F123" w14:textId="77777777" w:rsidR="00C46BFF" w:rsidRPr="0079083C" w:rsidRDefault="00C46BFF" w:rsidP="00EF3687">
            <w:pPr>
              <w:pStyle w:val="Sinespaciado"/>
              <w:rPr>
                <w:rFonts w:ascii="Arial" w:hAnsi="Arial" w:cs="Arial"/>
                <w:b/>
                <w:sz w:val="22"/>
                <w:szCs w:val="22"/>
              </w:rPr>
            </w:pPr>
            <w:r w:rsidRPr="0079083C">
              <w:rPr>
                <w:rFonts w:ascii="Arial" w:hAnsi="Arial" w:cs="Arial"/>
                <w:b/>
                <w:sz w:val="22"/>
                <w:szCs w:val="22"/>
              </w:rPr>
              <w:t xml:space="preserve">Área de adscripción: </w:t>
            </w:r>
            <w:r w:rsidRPr="00341C55">
              <w:rPr>
                <w:rFonts w:ascii="Arial" w:hAnsi="Arial" w:cs="Arial"/>
                <w:sz w:val="22"/>
                <w:szCs w:val="22"/>
              </w:rPr>
              <w:t xml:space="preserve">Dirección </w:t>
            </w:r>
            <w:r w:rsidR="0079083C" w:rsidRPr="00341C55">
              <w:rPr>
                <w:rFonts w:ascii="Arial" w:hAnsi="Arial" w:cs="Arial"/>
                <w:sz w:val="22"/>
                <w:szCs w:val="22"/>
              </w:rPr>
              <w:t>General.</w:t>
            </w:r>
          </w:p>
        </w:tc>
      </w:tr>
      <w:tr w:rsidR="00C46BFF" w:rsidRPr="007F3A19" w14:paraId="0E5989A1" w14:textId="77777777" w:rsidTr="00034986">
        <w:trPr>
          <w:trHeight w:val="298"/>
          <w:jc w:val="center"/>
        </w:trPr>
        <w:tc>
          <w:tcPr>
            <w:tcW w:w="9682" w:type="dxa"/>
          </w:tcPr>
          <w:p w14:paraId="1D66DDD9" w14:textId="77777777" w:rsidR="00C46BFF" w:rsidRPr="0079083C" w:rsidRDefault="00C46BFF" w:rsidP="00EF3687">
            <w:pPr>
              <w:pStyle w:val="Sinespaciado"/>
              <w:rPr>
                <w:rFonts w:ascii="Arial" w:hAnsi="Arial" w:cs="Arial"/>
                <w:b/>
                <w:sz w:val="22"/>
                <w:szCs w:val="22"/>
              </w:rPr>
            </w:pPr>
            <w:r w:rsidRPr="0079083C">
              <w:rPr>
                <w:rFonts w:ascii="Arial" w:hAnsi="Arial" w:cs="Arial"/>
                <w:b/>
                <w:sz w:val="22"/>
                <w:szCs w:val="22"/>
              </w:rPr>
              <w:t xml:space="preserve">Tipo de plaza – relación laboral: </w:t>
            </w:r>
            <w:r w:rsidRPr="00341C55">
              <w:rPr>
                <w:rFonts w:ascii="Arial" w:hAnsi="Arial" w:cs="Arial"/>
                <w:sz w:val="22"/>
                <w:szCs w:val="22"/>
              </w:rPr>
              <w:t>Confianza</w:t>
            </w:r>
            <w:r w:rsidR="0079083C" w:rsidRPr="00341C55">
              <w:rPr>
                <w:rFonts w:ascii="Arial" w:hAnsi="Arial" w:cs="Arial"/>
                <w:sz w:val="22"/>
                <w:szCs w:val="22"/>
              </w:rPr>
              <w:t>.</w:t>
            </w:r>
          </w:p>
        </w:tc>
      </w:tr>
    </w:tbl>
    <w:p w14:paraId="1C019705" w14:textId="77777777" w:rsidR="00C46BFF" w:rsidRPr="007F3A19" w:rsidRDefault="00C46BFF" w:rsidP="00C46BFF">
      <w:pPr>
        <w:pStyle w:val="Sinespaciado"/>
        <w:rPr>
          <w:rFonts w:ascii="Arial" w:hAnsi="Arial" w:cs="Arial"/>
          <w:b/>
        </w:rPr>
      </w:pPr>
    </w:p>
    <w:tbl>
      <w:tblPr>
        <w:tblStyle w:val="Tablaconcuadrcula"/>
        <w:tblW w:w="9648" w:type="dxa"/>
        <w:jc w:val="center"/>
        <w:tblInd w:w="-34" w:type="dxa"/>
        <w:tblLook w:val="04A0" w:firstRow="1" w:lastRow="0" w:firstColumn="1" w:lastColumn="0" w:noHBand="0" w:noVBand="1"/>
      </w:tblPr>
      <w:tblGrid>
        <w:gridCol w:w="9648"/>
      </w:tblGrid>
      <w:tr w:rsidR="00C46BFF" w:rsidRPr="007F3A19" w14:paraId="412640A7" w14:textId="77777777" w:rsidTr="00034986">
        <w:trPr>
          <w:trHeight w:val="119"/>
          <w:jc w:val="center"/>
        </w:trPr>
        <w:tc>
          <w:tcPr>
            <w:tcW w:w="9648" w:type="dxa"/>
          </w:tcPr>
          <w:p w14:paraId="040B50C5" w14:textId="77777777" w:rsidR="00C46BFF" w:rsidRPr="007F3A19" w:rsidRDefault="00C46BFF" w:rsidP="00C46BFF">
            <w:pPr>
              <w:pStyle w:val="Sinespaciado"/>
              <w:numPr>
                <w:ilvl w:val="0"/>
                <w:numId w:val="19"/>
              </w:numPr>
              <w:ind w:left="322" w:hanging="284"/>
              <w:rPr>
                <w:rFonts w:ascii="Arial" w:hAnsi="Arial" w:cs="Arial"/>
                <w:b/>
                <w:sz w:val="22"/>
                <w:szCs w:val="22"/>
              </w:rPr>
            </w:pPr>
            <w:r w:rsidRPr="007F3A19">
              <w:rPr>
                <w:rFonts w:ascii="Arial" w:hAnsi="Arial" w:cs="Arial"/>
                <w:b/>
                <w:sz w:val="22"/>
                <w:szCs w:val="22"/>
              </w:rPr>
              <w:t>Objetivo:</w:t>
            </w:r>
          </w:p>
        </w:tc>
      </w:tr>
      <w:tr w:rsidR="00C46BFF" w:rsidRPr="007F3A19" w14:paraId="3837B1C2" w14:textId="77777777" w:rsidTr="00034986">
        <w:trPr>
          <w:trHeight w:val="539"/>
          <w:jc w:val="center"/>
        </w:trPr>
        <w:tc>
          <w:tcPr>
            <w:tcW w:w="9648" w:type="dxa"/>
          </w:tcPr>
          <w:p w14:paraId="738B0B26" w14:textId="77777777" w:rsidR="00C46BFF" w:rsidRPr="007F3A19" w:rsidRDefault="00BA0399" w:rsidP="000F4D51">
            <w:pPr>
              <w:pStyle w:val="Sinespaciado"/>
              <w:spacing w:line="276" w:lineRule="auto"/>
              <w:jc w:val="both"/>
              <w:rPr>
                <w:rFonts w:ascii="Arial" w:hAnsi="Arial" w:cs="Arial"/>
                <w:b/>
                <w:sz w:val="22"/>
                <w:szCs w:val="22"/>
              </w:rPr>
            </w:pPr>
            <w:r w:rsidRPr="0027710A">
              <w:rPr>
                <w:rFonts w:ascii="Arial" w:hAnsi="Arial" w:cs="Arial"/>
                <w:sz w:val="22"/>
                <w:szCs w:val="22"/>
              </w:rPr>
              <w:t>Diseñar programas y proyectos orientados a la atención y apoyo de los sectores más vulnerables y desprotegidos de la población, así como elaborar un programa anual para el otorgamiento de apoyos y subsidios a personas de escasos recursos sin cobertura de seguridad social, en función de la disponibilidad financiera y los recursos que reciba de las organizaciones civiles sin fines de lucro.</w:t>
            </w:r>
          </w:p>
        </w:tc>
      </w:tr>
      <w:tr w:rsidR="00C46BFF" w:rsidRPr="007F3A19" w14:paraId="007E043A" w14:textId="77777777" w:rsidTr="00034986">
        <w:trPr>
          <w:trHeight w:val="119"/>
          <w:jc w:val="center"/>
        </w:trPr>
        <w:tc>
          <w:tcPr>
            <w:tcW w:w="9648" w:type="dxa"/>
          </w:tcPr>
          <w:p w14:paraId="4BAB2A2E" w14:textId="77777777" w:rsidR="00C46BFF" w:rsidRPr="007F3A19" w:rsidRDefault="00C46BFF" w:rsidP="00C46BFF">
            <w:pPr>
              <w:pStyle w:val="Sinespaciado"/>
              <w:numPr>
                <w:ilvl w:val="0"/>
                <w:numId w:val="19"/>
              </w:numPr>
              <w:ind w:left="322" w:hanging="284"/>
              <w:rPr>
                <w:rFonts w:ascii="Arial" w:hAnsi="Arial" w:cs="Arial"/>
                <w:b/>
                <w:sz w:val="22"/>
                <w:szCs w:val="22"/>
              </w:rPr>
            </w:pPr>
            <w:r w:rsidRPr="007F3A19">
              <w:rPr>
                <w:rFonts w:ascii="Arial" w:hAnsi="Arial" w:cs="Arial"/>
                <w:b/>
                <w:sz w:val="22"/>
                <w:szCs w:val="22"/>
              </w:rPr>
              <w:t>Funciones:</w:t>
            </w:r>
          </w:p>
        </w:tc>
      </w:tr>
      <w:tr w:rsidR="00C46BFF" w:rsidRPr="007F3A19" w14:paraId="029DF0F2" w14:textId="77777777" w:rsidTr="00034986">
        <w:trPr>
          <w:trHeight w:val="642"/>
          <w:jc w:val="center"/>
        </w:trPr>
        <w:tc>
          <w:tcPr>
            <w:tcW w:w="9648" w:type="dxa"/>
          </w:tcPr>
          <w:p w14:paraId="7D74CC8E" w14:textId="77777777" w:rsidR="00A81B3D" w:rsidRPr="000416FA" w:rsidRDefault="00DC0CB4" w:rsidP="000F4D51">
            <w:pPr>
              <w:pStyle w:val="Prrafodelista"/>
              <w:numPr>
                <w:ilvl w:val="0"/>
                <w:numId w:val="30"/>
              </w:numPr>
              <w:tabs>
                <w:tab w:val="left" w:pos="882"/>
              </w:tabs>
              <w:spacing w:line="276" w:lineRule="auto"/>
              <w:jc w:val="both"/>
              <w:rPr>
                <w:rFonts w:ascii="Arial" w:hAnsi="Arial" w:cs="Arial"/>
                <w:sz w:val="22"/>
                <w:szCs w:val="22"/>
              </w:rPr>
            </w:pPr>
            <w:r w:rsidRPr="000416FA">
              <w:rPr>
                <w:rFonts w:ascii="Arial" w:hAnsi="Arial" w:cs="Arial"/>
                <w:sz w:val="22"/>
                <w:szCs w:val="22"/>
              </w:rPr>
              <w:lastRenderedPageBreak/>
              <w:t xml:space="preserve">Desarrollar </w:t>
            </w:r>
            <w:r w:rsidR="000416FA">
              <w:rPr>
                <w:rFonts w:ascii="Arial" w:hAnsi="Arial" w:cs="Arial"/>
                <w:sz w:val="22"/>
                <w:szCs w:val="22"/>
              </w:rPr>
              <w:t>el</w:t>
            </w:r>
            <w:r w:rsidRPr="000416FA">
              <w:rPr>
                <w:rFonts w:ascii="Arial" w:hAnsi="Arial" w:cs="Arial"/>
                <w:sz w:val="22"/>
                <w:szCs w:val="22"/>
              </w:rPr>
              <w:t xml:space="preserve"> programa de</w:t>
            </w:r>
            <w:r w:rsidR="000416FA" w:rsidRPr="000416FA">
              <w:rPr>
                <w:rFonts w:ascii="Arial" w:hAnsi="Arial" w:cs="Arial"/>
                <w:sz w:val="22"/>
                <w:szCs w:val="22"/>
              </w:rPr>
              <w:t xml:space="preserve"> políticas y normativa aplicable a la distribución de</w:t>
            </w:r>
            <w:r w:rsidRPr="000416FA">
              <w:rPr>
                <w:rFonts w:ascii="Arial" w:hAnsi="Arial" w:cs="Arial"/>
                <w:sz w:val="22"/>
                <w:szCs w:val="22"/>
              </w:rPr>
              <w:t xml:space="preserve"> apoyos o subsidios asistenciales a personas físicas </w:t>
            </w:r>
            <w:r w:rsidR="000416FA">
              <w:rPr>
                <w:rFonts w:ascii="Arial" w:hAnsi="Arial" w:cs="Arial"/>
                <w:sz w:val="22"/>
                <w:szCs w:val="22"/>
              </w:rPr>
              <w:t>o instituciones no lucrativas;</w:t>
            </w:r>
          </w:p>
          <w:p w14:paraId="04D8593A" w14:textId="77777777" w:rsidR="00A81B3D" w:rsidRPr="00A81B3D" w:rsidRDefault="00EF3687" w:rsidP="000F4D51">
            <w:pPr>
              <w:pStyle w:val="Prrafodelista"/>
              <w:numPr>
                <w:ilvl w:val="0"/>
                <w:numId w:val="30"/>
              </w:numPr>
              <w:tabs>
                <w:tab w:val="left" w:pos="882"/>
              </w:tabs>
              <w:spacing w:line="276" w:lineRule="auto"/>
              <w:jc w:val="both"/>
              <w:rPr>
                <w:rFonts w:ascii="Arial" w:hAnsi="Arial" w:cs="Arial"/>
                <w:sz w:val="22"/>
                <w:szCs w:val="22"/>
              </w:rPr>
            </w:pPr>
            <w:r w:rsidRPr="00A81B3D">
              <w:rPr>
                <w:rFonts w:ascii="Arial" w:hAnsi="Arial" w:cs="Arial"/>
                <w:sz w:val="22"/>
                <w:szCs w:val="22"/>
              </w:rPr>
              <w:t>Atender solicitudes de personas necesitadas para el otorgamiento de ayudas funcionales a fin de lograr la recuperación de su salud, o mejorar su calidad de vida;</w:t>
            </w:r>
          </w:p>
          <w:p w14:paraId="7AE3CBD3" w14:textId="77777777" w:rsidR="00A81B3D" w:rsidRPr="00A81B3D" w:rsidRDefault="00EF3687" w:rsidP="000F4D51">
            <w:pPr>
              <w:pStyle w:val="Prrafodelista"/>
              <w:numPr>
                <w:ilvl w:val="0"/>
                <w:numId w:val="30"/>
              </w:numPr>
              <w:tabs>
                <w:tab w:val="left" w:pos="882"/>
              </w:tabs>
              <w:spacing w:line="276" w:lineRule="auto"/>
              <w:jc w:val="both"/>
              <w:rPr>
                <w:rFonts w:ascii="Arial" w:hAnsi="Arial" w:cs="Arial"/>
                <w:sz w:val="22"/>
                <w:szCs w:val="22"/>
              </w:rPr>
            </w:pPr>
            <w:r w:rsidRPr="00A81B3D">
              <w:rPr>
                <w:rFonts w:ascii="Arial" w:hAnsi="Arial" w:cs="Arial"/>
                <w:sz w:val="22"/>
                <w:szCs w:val="22"/>
              </w:rPr>
              <w:t xml:space="preserve">Desarrollar programas y proyectos de coinversión </w:t>
            </w:r>
            <w:r w:rsidRPr="003073E7">
              <w:rPr>
                <w:rFonts w:ascii="Arial" w:hAnsi="Arial" w:cs="Arial"/>
                <w:sz w:val="22"/>
                <w:szCs w:val="22"/>
              </w:rPr>
              <w:t xml:space="preserve">para el otorgamiento de subsidios a instituciones u organizaciones sin fines de lucro </w:t>
            </w:r>
            <w:r w:rsidR="003073E7" w:rsidRPr="003073E7">
              <w:rPr>
                <w:rFonts w:ascii="Arial" w:hAnsi="Arial" w:cs="Arial"/>
                <w:sz w:val="22"/>
                <w:szCs w:val="22"/>
              </w:rPr>
              <w:t xml:space="preserve">o </w:t>
            </w:r>
            <w:r w:rsidRPr="003073E7">
              <w:rPr>
                <w:rFonts w:ascii="Arial" w:hAnsi="Arial" w:cs="Arial"/>
                <w:sz w:val="22"/>
                <w:szCs w:val="22"/>
              </w:rPr>
              <w:t>a personas físicas</w:t>
            </w:r>
            <w:r w:rsidRPr="00A81B3D">
              <w:rPr>
                <w:rFonts w:ascii="Arial" w:hAnsi="Arial" w:cs="Arial"/>
                <w:sz w:val="22"/>
                <w:szCs w:val="22"/>
              </w:rPr>
              <w:t>;</w:t>
            </w:r>
          </w:p>
          <w:p w14:paraId="100F61FB" w14:textId="77777777" w:rsidR="00A81B3D" w:rsidRPr="00A81B3D" w:rsidRDefault="00EF3687" w:rsidP="000F4D51">
            <w:pPr>
              <w:pStyle w:val="Prrafodelista"/>
              <w:numPr>
                <w:ilvl w:val="0"/>
                <w:numId w:val="30"/>
              </w:numPr>
              <w:tabs>
                <w:tab w:val="left" w:pos="882"/>
              </w:tabs>
              <w:spacing w:line="276" w:lineRule="auto"/>
              <w:jc w:val="both"/>
              <w:rPr>
                <w:rFonts w:ascii="Arial" w:hAnsi="Arial" w:cs="Arial"/>
                <w:sz w:val="22"/>
                <w:szCs w:val="22"/>
              </w:rPr>
            </w:pPr>
            <w:r w:rsidRPr="00A81B3D">
              <w:rPr>
                <w:rFonts w:ascii="Arial" w:hAnsi="Arial" w:cs="Arial"/>
                <w:sz w:val="22"/>
                <w:szCs w:val="22"/>
              </w:rPr>
              <w:t>Integrar los expedientes individuales de solicitantes respecto de las ayudas recibidas y apoyos que se brinden;</w:t>
            </w:r>
          </w:p>
          <w:p w14:paraId="392E8545" w14:textId="77777777" w:rsidR="00A81B3D" w:rsidRPr="00E00233" w:rsidRDefault="00EF3687" w:rsidP="000F4D51">
            <w:pPr>
              <w:pStyle w:val="Prrafodelista"/>
              <w:numPr>
                <w:ilvl w:val="0"/>
                <w:numId w:val="30"/>
              </w:numPr>
              <w:tabs>
                <w:tab w:val="left" w:pos="882"/>
              </w:tabs>
              <w:spacing w:line="276" w:lineRule="auto"/>
              <w:jc w:val="both"/>
              <w:rPr>
                <w:rFonts w:ascii="Arial" w:hAnsi="Arial" w:cs="Arial"/>
                <w:sz w:val="22"/>
                <w:szCs w:val="22"/>
              </w:rPr>
            </w:pPr>
            <w:r w:rsidRPr="00A81B3D">
              <w:rPr>
                <w:rFonts w:ascii="Arial" w:hAnsi="Arial" w:cs="Arial"/>
                <w:sz w:val="22"/>
                <w:szCs w:val="22"/>
              </w:rPr>
              <w:t>Gestionar la aplicación de recursos financieros o de</w:t>
            </w:r>
            <w:r w:rsidR="003073E7">
              <w:rPr>
                <w:rFonts w:ascii="Arial" w:hAnsi="Arial" w:cs="Arial"/>
                <w:sz w:val="22"/>
                <w:szCs w:val="22"/>
              </w:rPr>
              <w:t xml:space="preserve"> servicios, pertenecientes </w:t>
            </w:r>
            <w:r w:rsidR="003073E7" w:rsidRPr="00E00233">
              <w:rPr>
                <w:rFonts w:ascii="Arial" w:hAnsi="Arial" w:cs="Arial"/>
                <w:sz w:val="22"/>
                <w:szCs w:val="22"/>
              </w:rPr>
              <w:t>a la</w:t>
            </w:r>
            <w:r w:rsidR="003073E7" w:rsidRPr="00E00233">
              <w:rPr>
                <w:rFonts w:ascii="Arial" w:eastAsia="Times New Roman" w:hAnsi="Arial" w:cs="Arial"/>
                <w:sz w:val="22"/>
              </w:rPr>
              <w:t xml:space="preserve"> APBP</w:t>
            </w:r>
            <w:r w:rsidRPr="00E00233">
              <w:rPr>
                <w:rFonts w:ascii="Arial" w:hAnsi="Arial" w:cs="Arial"/>
                <w:sz w:val="22"/>
                <w:szCs w:val="22"/>
              </w:rPr>
              <w:t>;</w:t>
            </w:r>
          </w:p>
          <w:p w14:paraId="48BB6C8D" w14:textId="77777777" w:rsidR="00A81B3D" w:rsidRPr="00E00233" w:rsidRDefault="003073E7" w:rsidP="000F4D51">
            <w:pPr>
              <w:pStyle w:val="Prrafodelista"/>
              <w:numPr>
                <w:ilvl w:val="0"/>
                <w:numId w:val="30"/>
              </w:numPr>
              <w:tabs>
                <w:tab w:val="left" w:pos="882"/>
              </w:tabs>
              <w:spacing w:line="276" w:lineRule="auto"/>
              <w:jc w:val="both"/>
              <w:rPr>
                <w:rFonts w:ascii="Arial" w:hAnsi="Arial" w:cs="Arial"/>
                <w:sz w:val="22"/>
                <w:szCs w:val="22"/>
              </w:rPr>
            </w:pPr>
            <w:r w:rsidRPr="00E00233">
              <w:rPr>
                <w:rFonts w:ascii="Arial" w:hAnsi="Arial" w:cs="Arial"/>
                <w:sz w:val="22"/>
                <w:szCs w:val="22"/>
              </w:rPr>
              <w:t xml:space="preserve">Vigilar y coordinar de manera conjunta con </w:t>
            </w:r>
            <w:r w:rsidR="00EF3687" w:rsidRPr="00E00233">
              <w:rPr>
                <w:rFonts w:ascii="Arial" w:hAnsi="Arial" w:cs="Arial"/>
                <w:sz w:val="22"/>
                <w:szCs w:val="22"/>
              </w:rPr>
              <w:t xml:space="preserve">instituciones de asistencia o de organizaciones, en materia de salud o de rehabilitación, </w:t>
            </w:r>
            <w:r w:rsidRPr="00E00233">
              <w:rPr>
                <w:rFonts w:ascii="Arial" w:hAnsi="Arial" w:cs="Arial"/>
                <w:sz w:val="22"/>
                <w:szCs w:val="22"/>
              </w:rPr>
              <w:t xml:space="preserve">la </w:t>
            </w:r>
            <w:r w:rsidR="00EF3687" w:rsidRPr="00E00233">
              <w:rPr>
                <w:rFonts w:ascii="Arial" w:hAnsi="Arial" w:cs="Arial"/>
                <w:sz w:val="22"/>
                <w:szCs w:val="22"/>
              </w:rPr>
              <w:t>aplicación de los recursos</w:t>
            </w:r>
            <w:r w:rsidRPr="00E00233">
              <w:rPr>
                <w:rFonts w:ascii="Arial" w:hAnsi="Arial" w:cs="Arial"/>
                <w:sz w:val="22"/>
                <w:szCs w:val="22"/>
              </w:rPr>
              <w:t xml:space="preserve"> otorgados por concepto de ayuda</w:t>
            </w:r>
            <w:r w:rsidR="00EF3687" w:rsidRPr="00E00233">
              <w:rPr>
                <w:rFonts w:ascii="Arial" w:hAnsi="Arial" w:cs="Arial"/>
                <w:sz w:val="22"/>
                <w:szCs w:val="22"/>
              </w:rPr>
              <w:t>;</w:t>
            </w:r>
          </w:p>
          <w:p w14:paraId="594037CF" w14:textId="77777777" w:rsidR="00196402" w:rsidRPr="00E00233" w:rsidRDefault="00196402" w:rsidP="000F4D51">
            <w:pPr>
              <w:pStyle w:val="Prrafodelista"/>
              <w:numPr>
                <w:ilvl w:val="0"/>
                <w:numId w:val="30"/>
              </w:numPr>
              <w:tabs>
                <w:tab w:val="left" w:pos="882"/>
              </w:tabs>
              <w:spacing w:line="276" w:lineRule="auto"/>
              <w:jc w:val="both"/>
              <w:rPr>
                <w:rFonts w:ascii="Arial" w:hAnsi="Arial" w:cs="Arial"/>
                <w:sz w:val="22"/>
                <w:szCs w:val="22"/>
              </w:rPr>
            </w:pPr>
            <w:r w:rsidRPr="00E00233">
              <w:rPr>
                <w:rFonts w:ascii="Arial" w:hAnsi="Arial" w:cs="Arial"/>
                <w:sz w:val="22"/>
                <w:szCs w:val="22"/>
              </w:rPr>
              <w:t>Comprobar las características de adquisición de los equipos de rehabilitació</w:t>
            </w:r>
            <w:r w:rsidR="00376E64" w:rsidRPr="00E00233">
              <w:rPr>
                <w:rFonts w:ascii="Arial" w:hAnsi="Arial" w:cs="Arial"/>
                <w:sz w:val="22"/>
                <w:szCs w:val="22"/>
              </w:rPr>
              <w:t>n o insumos médicos solicitados;</w:t>
            </w:r>
          </w:p>
          <w:p w14:paraId="0FA9F132" w14:textId="77777777" w:rsidR="00280D0C" w:rsidRPr="00E00233" w:rsidRDefault="00196402" w:rsidP="000F4D51">
            <w:pPr>
              <w:pStyle w:val="Prrafodelista"/>
              <w:numPr>
                <w:ilvl w:val="0"/>
                <w:numId w:val="30"/>
              </w:numPr>
              <w:tabs>
                <w:tab w:val="left" w:pos="882"/>
              </w:tabs>
              <w:spacing w:line="276" w:lineRule="auto"/>
              <w:jc w:val="both"/>
              <w:rPr>
                <w:rFonts w:ascii="Arial" w:hAnsi="Arial" w:cs="Arial"/>
                <w:sz w:val="22"/>
                <w:szCs w:val="22"/>
              </w:rPr>
            </w:pPr>
            <w:r w:rsidRPr="00E00233">
              <w:rPr>
                <w:rFonts w:ascii="Arial" w:hAnsi="Arial" w:cs="Arial"/>
                <w:sz w:val="22"/>
                <w:szCs w:val="22"/>
              </w:rPr>
              <w:t>Establecer y coordinar las convocatorias públicas en materia de salud</w:t>
            </w:r>
            <w:r w:rsidR="00332CDE" w:rsidRPr="00E00233">
              <w:rPr>
                <w:rFonts w:ascii="Arial" w:hAnsi="Arial" w:cs="Arial"/>
                <w:sz w:val="22"/>
                <w:szCs w:val="22"/>
              </w:rPr>
              <w:t>, que sean competencia del</w:t>
            </w:r>
            <w:r w:rsidR="00815FE4">
              <w:rPr>
                <w:rFonts w:ascii="Arial" w:hAnsi="Arial" w:cs="Arial"/>
                <w:sz w:val="22"/>
                <w:szCs w:val="22"/>
              </w:rPr>
              <w:t>a</w:t>
            </w:r>
            <w:r w:rsidR="00332CDE" w:rsidRPr="00E00233">
              <w:rPr>
                <w:rFonts w:ascii="Arial" w:eastAsia="Times New Roman" w:hAnsi="Arial" w:cs="Arial"/>
                <w:sz w:val="22"/>
              </w:rPr>
              <w:t xml:space="preserve"> APBP, </w:t>
            </w:r>
            <w:r w:rsidRPr="00E00233">
              <w:rPr>
                <w:rFonts w:ascii="Arial" w:hAnsi="Arial" w:cs="Arial"/>
                <w:sz w:val="22"/>
                <w:szCs w:val="22"/>
              </w:rPr>
              <w:t>acor</w:t>
            </w:r>
            <w:r w:rsidR="00376E64" w:rsidRPr="00E00233">
              <w:rPr>
                <w:rFonts w:ascii="Arial" w:hAnsi="Arial" w:cs="Arial"/>
                <w:sz w:val="22"/>
                <w:szCs w:val="22"/>
              </w:rPr>
              <w:t>de a los presupuestos asignados, y</w:t>
            </w:r>
          </w:p>
          <w:p w14:paraId="0596BB59" w14:textId="77777777" w:rsidR="00C46BFF" w:rsidRPr="00280D0C" w:rsidRDefault="00280D0C" w:rsidP="000F4D51">
            <w:pPr>
              <w:pStyle w:val="Prrafodelista"/>
              <w:numPr>
                <w:ilvl w:val="0"/>
                <w:numId w:val="30"/>
              </w:numPr>
              <w:tabs>
                <w:tab w:val="left" w:pos="882"/>
              </w:tabs>
              <w:spacing w:line="276" w:lineRule="auto"/>
              <w:jc w:val="both"/>
              <w:rPr>
                <w:rFonts w:ascii="Arial" w:hAnsi="Arial" w:cs="Arial"/>
                <w:color w:val="FF0000"/>
                <w:sz w:val="22"/>
                <w:szCs w:val="22"/>
              </w:rPr>
            </w:pPr>
            <w:r w:rsidRPr="00EE65BC">
              <w:rPr>
                <w:rFonts w:ascii="Arial" w:hAnsi="Arial" w:cs="Arial"/>
                <w:sz w:val="22"/>
                <w:szCs w:val="22"/>
              </w:rPr>
              <w:t>Las que señalen las demás disposiciones normativas aplicables y las que se confiera su superior jerárquico, en el ámbito de su competencia.</w:t>
            </w:r>
          </w:p>
        </w:tc>
      </w:tr>
    </w:tbl>
    <w:p w14:paraId="00311C74" w14:textId="77777777" w:rsidR="00C46BFF" w:rsidRDefault="00C46BFF" w:rsidP="00C46BFF">
      <w:pPr>
        <w:pStyle w:val="Sinespaciado"/>
        <w:rPr>
          <w:rFonts w:ascii="Arial" w:hAnsi="Arial" w:cs="Arial"/>
          <w:b/>
        </w:rPr>
      </w:pPr>
    </w:p>
    <w:p w14:paraId="6B972553" w14:textId="77777777" w:rsidR="00034986" w:rsidRPr="007F3A19" w:rsidRDefault="00034986" w:rsidP="00C46BFF">
      <w:pPr>
        <w:pStyle w:val="Sinespaciado"/>
        <w:rPr>
          <w:rFonts w:ascii="Arial" w:hAnsi="Arial" w:cs="Arial"/>
          <w:b/>
        </w:rPr>
      </w:pPr>
    </w:p>
    <w:tbl>
      <w:tblPr>
        <w:tblStyle w:val="Tablaconcuadrcula"/>
        <w:tblW w:w="9658" w:type="dxa"/>
        <w:jc w:val="center"/>
        <w:tblInd w:w="-34" w:type="dxa"/>
        <w:tblLook w:val="04A0" w:firstRow="1" w:lastRow="0" w:firstColumn="1" w:lastColumn="0" w:noHBand="0" w:noVBand="1"/>
      </w:tblPr>
      <w:tblGrid>
        <w:gridCol w:w="3219"/>
        <w:gridCol w:w="3219"/>
        <w:gridCol w:w="3220"/>
      </w:tblGrid>
      <w:tr w:rsidR="00C46BFF" w:rsidRPr="007F3A19" w14:paraId="39F5015A" w14:textId="77777777" w:rsidTr="00034986">
        <w:trPr>
          <w:trHeight w:val="336"/>
          <w:jc w:val="center"/>
        </w:trPr>
        <w:tc>
          <w:tcPr>
            <w:tcW w:w="9658" w:type="dxa"/>
            <w:gridSpan w:val="3"/>
          </w:tcPr>
          <w:p w14:paraId="771D4BE1" w14:textId="77777777" w:rsidR="00C46BFF" w:rsidRPr="007F3A19" w:rsidRDefault="00C46BFF" w:rsidP="00C46BFF">
            <w:pPr>
              <w:pStyle w:val="Sinespaciado"/>
              <w:numPr>
                <w:ilvl w:val="0"/>
                <w:numId w:val="19"/>
              </w:numPr>
              <w:ind w:left="322" w:hanging="284"/>
              <w:rPr>
                <w:rFonts w:ascii="Arial" w:hAnsi="Arial" w:cs="Arial"/>
                <w:b/>
                <w:sz w:val="22"/>
                <w:szCs w:val="22"/>
              </w:rPr>
            </w:pPr>
            <w:r>
              <w:rPr>
                <w:rFonts w:ascii="Arial" w:hAnsi="Arial" w:cs="Arial"/>
                <w:b/>
                <w:sz w:val="22"/>
                <w:szCs w:val="22"/>
              </w:rPr>
              <w:t>Puestos subordinados.</w:t>
            </w:r>
          </w:p>
        </w:tc>
      </w:tr>
      <w:tr w:rsidR="00C46BFF" w:rsidRPr="007F3A19" w14:paraId="279DBD34" w14:textId="77777777" w:rsidTr="00034986">
        <w:trPr>
          <w:trHeight w:val="336"/>
          <w:jc w:val="center"/>
        </w:trPr>
        <w:tc>
          <w:tcPr>
            <w:tcW w:w="3219" w:type="dxa"/>
          </w:tcPr>
          <w:p w14:paraId="0741A4B4" w14:textId="77777777" w:rsidR="00C46BFF" w:rsidRPr="0088438D" w:rsidRDefault="00C46BFF" w:rsidP="00EF3687">
            <w:pPr>
              <w:pStyle w:val="Sinespaciado"/>
              <w:jc w:val="center"/>
              <w:rPr>
                <w:rFonts w:ascii="Arial" w:hAnsi="Arial" w:cs="Arial"/>
                <w:b/>
                <w:sz w:val="22"/>
                <w:szCs w:val="22"/>
              </w:rPr>
            </w:pPr>
            <w:r w:rsidRPr="0088438D">
              <w:rPr>
                <w:rFonts w:ascii="Arial" w:hAnsi="Arial" w:cs="Arial"/>
                <w:b/>
                <w:sz w:val="22"/>
                <w:szCs w:val="22"/>
              </w:rPr>
              <w:t>Directos</w:t>
            </w:r>
          </w:p>
        </w:tc>
        <w:tc>
          <w:tcPr>
            <w:tcW w:w="3219" w:type="dxa"/>
          </w:tcPr>
          <w:p w14:paraId="7C583A0B" w14:textId="77777777" w:rsidR="00C46BFF" w:rsidRPr="0088438D" w:rsidRDefault="00C46BFF" w:rsidP="00EF3687">
            <w:pPr>
              <w:pStyle w:val="Sinespaciado"/>
              <w:jc w:val="center"/>
              <w:rPr>
                <w:rFonts w:ascii="Arial" w:hAnsi="Arial" w:cs="Arial"/>
                <w:b/>
                <w:sz w:val="22"/>
                <w:szCs w:val="22"/>
              </w:rPr>
            </w:pPr>
            <w:r w:rsidRPr="0088438D">
              <w:rPr>
                <w:rFonts w:ascii="Arial" w:hAnsi="Arial" w:cs="Arial"/>
                <w:b/>
                <w:sz w:val="22"/>
                <w:szCs w:val="22"/>
              </w:rPr>
              <w:t>Indirectos</w:t>
            </w:r>
          </w:p>
        </w:tc>
        <w:tc>
          <w:tcPr>
            <w:tcW w:w="3220" w:type="dxa"/>
          </w:tcPr>
          <w:p w14:paraId="5FB7C216" w14:textId="77777777" w:rsidR="00C46BFF" w:rsidRPr="0088438D" w:rsidRDefault="00C46BFF" w:rsidP="00EF3687">
            <w:pPr>
              <w:pStyle w:val="Sinespaciado"/>
              <w:jc w:val="center"/>
              <w:rPr>
                <w:rFonts w:ascii="Arial" w:hAnsi="Arial" w:cs="Arial"/>
                <w:b/>
                <w:sz w:val="22"/>
                <w:szCs w:val="22"/>
              </w:rPr>
            </w:pPr>
            <w:r w:rsidRPr="0088438D">
              <w:rPr>
                <w:rFonts w:ascii="Arial" w:hAnsi="Arial" w:cs="Arial"/>
                <w:b/>
                <w:sz w:val="22"/>
                <w:szCs w:val="22"/>
              </w:rPr>
              <w:t>Total</w:t>
            </w:r>
          </w:p>
        </w:tc>
      </w:tr>
      <w:tr w:rsidR="00EE65BC" w:rsidRPr="00EE65BC" w14:paraId="66BC473D" w14:textId="77777777" w:rsidTr="00034986">
        <w:trPr>
          <w:trHeight w:val="336"/>
          <w:jc w:val="center"/>
        </w:trPr>
        <w:tc>
          <w:tcPr>
            <w:tcW w:w="3219" w:type="dxa"/>
          </w:tcPr>
          <w:p w14:paraId="69704D5A" w14:textId="77777777" w:rsidR="00C46BFF" w:rsidRPr="00EE65BC" w:rsidRDefault="00AD4647" w:rsidP="00EF3687">
            <w:pPr>
              <w:pStyle w:val="Sinespaciado"/>
              <w:jc w:val="center"/>
              <w:rPr>
                <w:rFonts w:ascii="Arial" w:hAnsi="Arial" w:cs="Arial"/>
                <w:b/>
                <w:sz w:val="22"/>
                <w:szCs w:val="22"/>
              </w:rPr>
            </w:pPr>
            <w:r w:rsidRPr="00EE65BC">
              <w:rPr>
                <w:rFonts w:ascii="Arial" w:hAnsi="Arial" w:cs="Arial"/>
                <w:b/>
                <w:sz w:val="22"/>
                <w:szCs w:val="22"/>
              </w:rPr>
              <w:t>7</w:t>
            </w:r>
          </w:p>
        </w:tc>
        <w:tc>
          <w:tcPr>
            <w:tcW w:w="3219" w:type="dxa"/>
          </w:tcPr>
          <w:p w14:paraId="14547141" w14:textId="77777777" w:rsidR="00C46BFF" w:rsidRPr="00EE65BC" w:rsidRDefault="00BA0399" w:rsidP="00EF3687">
            <w:pPr>
              <w:pStyle w:val="Sinespaciado"/>
              <w:jc w:val="center"/>
              <w:rPr>
                <w:rFonts w:ascii="Arial" w:hAnsi="Arial" w:cs="Arial"/>
                <w:b/>
                <w:sz w:val="22"/>
                <w:szCs w:val="22"/>
              </w:rPr>
            </w:pPr>
            <w:r w:rsidRPr="00EE65BC">
              <w:rPr>
                <w:rFonts w:ascii="Arial" w:hAnsi="Arial" w:cs="Arial"/>
                <w:b/>
                <w:sz w:val="22"/>
                <w:szCs w:val="22"/>
              </w:rPr>
              <w:t>0</w:t>
            </w:r>
          </w:p>
        </w:tc>
        <w:tc>
          <w:tcPr>
            <w:tcW w:w="3220" w:type="dxa"/>
          </w:tcPr>
          <w:p w14:paraId="06899240" w14:textId="77777777" w:rsidR="00C46BFF" w:rsidRPr="00EE65BC" w:rsidRDefault="00AD4647" w:rsidP="00EF3687">
            <w:pPr>
              <w:pStyle w:val="Sinespaciado"/>
              <w:jc w:val="center"/>
              <w:rPr>
                <w:rFonts w:ascii="Arial" w:hAnsi="Arial" w:cs="Arial"/>
                <w:b/>
                <w:sz w:val="22"/>
                <w:szCs w:val="22"/>
              </w:rPr>
            </w:pPr>
            <w:r w:rsidRPr="00EE65BC">
              <w:rPr>
                <w:rFonts w:ascii="Arial" w:hAnsi="Arial" w:cs="Arial"/>
                <w:b/>
                <w:sz w:val="22"/>
                <w:szCs w:val="22"/>
              </w:rPr>
              <w:t>7</w:t>
            </w:r>
          </w:p>
        </w:tc>
      </w:tr>
    </w:tbl>
    <w:p w14:paraId="6005CC85" w14:textId="77777777" w:rsidR="00C46BFF" w:rsidRDefault="00C46BFF" w:rsidP="00C46BFF">
      <w:pPr>
        <w:pStyle w:val="Sinespaciado"/>
        <w:rPr>
          <w:rFonts w:ascii="Arial" w:hAnsi="Arial" w:cs="Arial"/>
          <w:b/>
        </w:rPr>
      </w:pPr>
    </w:p>
    <w:p w14:paraId="5983F098" w14:textId="77777777" w:rsidR="000B0201" w:rsidRDefault="000B0201" w:rsidP="00C46BFF">
      <w:pPr>
        <w:pStyle w:val="Sinespaciado"/>
        <w:rPr>
          <w:rFonts w:ascii="Arial" w:hAnsi="Arial" w:cs="Arial"/>
          <w:b/>
        </w:rPr>
      </w:pPr>
    </w:p>
    <w:p w14:paraId="35B1CEBC" w14:textId="77777777" w:rsidR="000B0201" w:rsidRDefault="000B0201" w:rsidP="00C46BFF">
      <w:pPr>
        <w:pStyle w:val="Sinespaciado"/>
        <w:rPr>
          <w:rFonts w:ascii="Arial" w:hAnsi="Arial" w:cs="Arial"/>
          <w:b/>
        </w:rPr>
      </w:pPr>
    </w:p>
    <w:tbl>
      <w:tblPr>
        <w:tblStyle w:val="Tablaconcuadrcula"/>
        <w:tblW w:w="9770" w:type="dxa"/>
        <w:jc w:val="center"/>
        <w:tblInd w:w="-34" w:type="dxa"/>
        <w:tblLayout w:type="fixed"/>
        <w:tblLook w:val="04A0" w:firstRow="1" w:lastRow="0" w:firstColumn="1" w:lastColumn="0" w:noHBand="0" w:noVBand="1"/>
      </w:tblPr>
      <w:tblGrid>
        <w:gridCol w:w="428"/>
        <w:gridCol w:w="2644"/>
        <w:gridCol w:w="2644"/>
        <w:gridCol w:w="1386"/>
        <w:gridCol w:w="1386"/>
        <w:gridCol w:w="1282"/>
      </w:tblGrid>
      <w:tr w:rsidR="00C46BFF" w:rsidRPr="007F3A19" w14:paraId="37D7D8F7" w14:textId="77777777" w:rsidTr="00034986">
        <w:trPr>
          <w:trHeight w:val="158"/>
          <w:jc w:val="center"/>
        </w:trPr>
        <w:tc>
          <w:tcPr>
            <w:tcW w:w="9770" w:type="dxa"/>
            <w:gridSpan w:val="6"/>
          </w:tcPr>
          <w:p w14:paraId="2CFB1816" w14:textId="77777777" w:rsidR="00C46BFF" w:rsidRPr="007F3A19" w:rsidRDefault="00C46BFF" w:rsidP="00C46BFF">
            <w:pPr>
              <w:pStyle w:val="Sinespaciado"/>
              <w:numPr>
                <w:ilvl w:val="0"/>
                <w:numId w:val="19"/>
              </w:numPr>
              <w:ind w:left="322" w:hanging="284"/>
              <w:rPr>
                <w:rFonts w:ascii="Arial" w:hAnsi="Arial" w:cs="Arial"/>
                <w:b/>
                <w:sz w:val="22"/>
                <w:szCs w:val="22"/>
              </w:rPr>
            </w:pPr>
            <w:r w:rsidRPr="007F3A19">
              <w:rPr>
                <w:rFonts w:ascii="Arial" w:hAnsi="Arial" w:cs="Arial"/>
                <w:b/>
                <w:sz w:val="22"/>
                <w:szCs w:val="22"/>
              </w:rPr>
              <w:t>Relaciones interinstitucionales</w:t>
            </w:r>
            <w:r>
              <w:rPr>
                <w:rFonts w:ascii="Arial" w:hAnsi="Arial" w:cs="Arial"/>
                <w:b/>
                <w:sz w:val="22"/>
                <w:szCs w:val="22"/>
              </w:rPr>
              <w:t>.</w:t>
            </w:r>
          </w:p>
        </w:tc>
      </w:tr>
      <w:tr w:rsidR="00C46BFF" w:rsidRPr="007F3A19" w14:paraId="72147272" w14:textId="77777777" w:rsidTr="00034986">
        <w:trPr>
          <w:trHeight w:val="153"/>
          <w:jc w:val="center"/>
        </w:trPr>
        <w:tc>
          <w:tcPr>
            <w:tcW w:w="428" w:type="dxa"/>
            <w:vMerge w:val="restart"/>
          </w:tcPr>
          <w:p w14:paraId="6EAB4575" w14:textId="77777777" w:rsidR="00C46BFF" w:rsidRPr="007F3A19" w:rsidRDefault="00C46BFF" w:rsidP="00EF3687">
            <w:pPr>
              <w:pStyle w:val="Sinespaciado"/>
              <w:rPr>
                <w:rFonts w:ascii="Arial" w:hAnsi="Arial" w:cs="Arial"/>
                <w:b/>
                <w:sz w:val="22"/>
                <w:szCs w:val="22"/>
              </w:rPr>
            </w:pPr>
          </w:p>
        </w:tc>
        <w:tc>
          <w:tcPr>
            <w:tcW w:w="2644" w:type="dxa"/>
            <w:vMerge w:val="restart"/>
          </w:tcPr>
          <w:p w14:paraId="3B948F84" w14:textId="77777777" w:rsidR="00C46BFF" w:rsidRPr="004872F6" w:rsidRDefault="00C46BFF" w:rsidP="00EF3687">
            <w:pPr>
              <w:pStyle w:val="Sinespaciado"/>
              <w:jc w:val="center"/>
              <w:rPr>
                <w:rFonts w:ascii="Arial" w:hAnsi="Arial" w:cs="Arial"/>
                <w:b/>
                <w:sz w:val="22"/>
                <w:szCs w:val="22"/>
              </w:rPr>
            </w:pPr>
            <w:r w:rsidRPr="004872F6">
              <w:rPr>
                <w:rFonts w:ascii="Arial" w:hAnsi="Arial" w:cs="Arial"/>
                <w:b/>
                <w:sz w:val="22"/>
                <w:szCs w:val="22"/>
              </w:rPr>
              <w:t>Puesto y/o área de trabajo</w:t>
            </w:r>
          </w:p>
        </w:tc>
        <w:tc>
          <w:tcPr>
            <w:tcW w:w="2644" w:type="dxa"/>
            <w:vMerge w:val="restart"/>
            <w:vAlign w:val="center"/>
          </w:tcPr>
          <w:p w14:paraId="4D529817" w14:textId="77777777" w:rsidR="00C46BFF" w:rsidRPr="004872F6" w:rsidRDefault="00C46BFF" w:rsidP="00EF3687">
            <w:pPr>
              <w:pStyle w:val="Sinespaciado"/>
              <w:jc w:val="center"/>
              <w:rPr>
                <w:rFonts w:ascii="Arial" w:hAnsi="Arial" w:cs="Arial"/>
                <w:b/>
                <w:sz w:val="22"/>
                <w:szCs w:val="22"/>
              </w:rPr>
            </w:pPr>
            <w:r w:rsidRPr="004872F6">
              <w:rPr>
                <w:rFonts w:ascii="Arial" w:hAnsi="Arial" w:cs="Arial"/>
                <w:b/>
                <w:sz w:val="22"/>
                <w:szCs w:val="22"/>
              </w:rPr>
              <w:t>C</w:t>
            </w:r>
            <w:r>
              <w:rPr>
                <w:rFonts w:ascii="Arial" w:hAnsi="Arial" w:cs="Arial"/>
                <w:b/>
                <w:sz w:val="22"/>
                <w:szCs w:val="22"/>
              </w:rPr>
              <w:t>on el objeto de</w:t>
            </w:r>
          </w:p>
        </w:tc>
        <w:tc>
          <w:tcPr>
            <w:tcW w:w="4054" w:type="dxa"/>
            <w:gridSpan w:val="3"/>
          </w:tcPr>
          <w:p w14:paraId="74A17BBA" w14:textId="77777777" w:rsidR="00C46BFF" w:rsidRPr="004872F6" w:rsidRDefault="00C46BFF" w:rsidP="00EF3687">
            <w:pPr>
              <w:pStyle w:val="Sinespaciado"/>
              <w:jc w:val="center"/>
              <w:rPr>
                <w:rFonts w:ascii="Arial" w:hAnsi="Arial" w:cs="Arial"/>
                <w:b/>
                <w:sz w:val="22"/>
                <w:szCs w:val="22"/>
              </w:rPr>
            </w:pPr>
            <w:r w:rsidRPr="004872F6">
              <w:rPr>
                <w:rFonts w:ascii="Arial" w:hAnsi="Arial" w:cs="Arial"/>
                <w:b/>
                <w:sz w:val="22"/>
                <w:szCs w:val="22"/>
              </w:rPr>
              <w:t>Frecuencia</w:t>
            </w:r>
          </w:p>
        </w:tc>
      </w:tr>
      <w:tr w:rsidR="00C46BFF" w:rsidRPr="007F3A19" w14:paraId="150A6B85" w14:textId="77777777" w:rsidTr="00034986">
        <w:trPr>
          <w:trHeight w:val="142"/>
          <w:jc w:val="center"/>
        </w:trPr>
        <w:tc>
          <w:tcPr>
            <w:tcW w:w="428" w:type="dxa"/>
            <w:vMerge/>
          </w:tcPr>
          <w:p w14:paraId="15778491" w14:textId="77777777" w:rsidR="00C46BFF" w:rsidRPr="007F3A19" w:rsidRDefault="00C46BFF" w:rsidP="00EF3687">
            <w:pPr>
              <w:pStyle w:val="Sinespaciado"/>
              <w:rPr>
                <w:rFonts w:ascii="Arial" w:hAnsi="Arial" w:cs="Arial"/>
                <w:b/>
              </w:rPr>
            </w:pPr>
          </w:p>
        </w:tc>
        <w:tc>
          <w:tcPr>
            <w:tcW w:w="2644" w:type="dxa"/>
            <w:vMerge/>
          </w:tcPr>
          <w:p w14:paraId="2525599D" w14:textId="77777777" w:rsidR="00C46BFF" w:rsidRPr="004872F6" w:rsidRDefault="00C46BFF" w:rsidP="00EF3687">
            <w:pPr>
              <w:pStyle w:val="Sinespaciado"/>
              <w:rPr>
                <w:rFonts w:ascii="Arial" w:hAnsi="Arial" w:cs="Arial"/>
                <w:b/>
              </w:rPr>
            </w:pPr>
          </w:p>
        </w:tc>
        <w:tc>
          <w:tcPr>
            <w:tcW w:w="2644" w:type="dxa"/>
            <w:vMerge/>
          </w:tcPr>
          <w:p w14:paraId="24EB9296" w14:textId="77777777" w:rsidR="00C46BFF" w:rsidRPr="004872F6" w:rsidRDefault="00C46BFF" w:rsidP="00EF3687">
            <w:pPr>
              <w:pStyle w:val="Sinespaciado"/>
              <w:rPr>
                <w:rFonts w:ascii="Arial" w:hAnsi="Arial" w:cs="Arial"/>
                <w:b/>
              </w:rPr>
            </w:pPr>
          </w:p>
        </w:tc>
        <w:tc>
          <w:tcPr>
            <w:tcW w:w="1386" w:type="dxa"/>
          </w:tcPr>
          <w:p w14:paraId="7C6340F5" w14:textId="77777777" w:rsidR="00C46BFF" w:rsidRPr="004872F6" w:rsidRDefault="00C46BFF" w:rsidP="00EF3687">
            <w:pPr>
              <w:pStyle w:val="Sinespaciado"/>
              <w:jc w:val="center"/>
              <w:rPr>
                <w:rFonts w:ascii="Arial" w:hAnsi="Arial" w:cs="Arial"/>
                <w:b/>
                <w:sz w:val="22"/>
                <w:szCs w:val="22"/>
              </w:rPr>
            </w:pPr>
            <w:r w:rsidRPr="004872F6">
              <w:rPr>
                <w:rFonts w:ascii="Arial" w:hAnsi="Arial" w:cs="Arial"/>
                <w:b/>
                <w:sz w:val="22"/>
                <w:szCs w:val="22"/>
              </w:rPr>
              <w:t>Eventual</w:t>
            </w:r>
          </w:p>
        </w:tc>
        <w:tc>
          <w:tcPr>
            <w:tcW w:w="1386" w:type="dxa"/>
          </w:tcPr>
          <w:p w14:paraId="06BFE740" w14:textId="77777777" w:rsidR="00C46BFF" w:rsidRPr="004872F6" w:rsidRDefault="00C46BFF" w:rsidP="00EF3687">
            <w:pPr>
              <w:pStyle w:val="Sinespaciado"/>
              <w:jc w:val="center"/>
              <w:rPr>
                <w:rFonts w:ascii="Arial" w:hAnsi="Arial" w:cs="Arial"/>
                <w:b/>
                <w:sz w:val="22"/>
                <w:szCs w:val="22"/>
              </w:rPr>
            </w:pPr>
            <w:r w:rsidRPr="004872F6">
              <w:rPr>
                <w:rFonts w:ascii="Arial" w:hAnsi="Arial" w:cs="Arial"/>
                <w:b/>
                <w:sz w:val="22"/>
                <w:szCs w:val="22"/>
              </w:rPr>
              <w:t>Periódica</w:t>
            </w:r>
          </w:p>
        </w:tc>
        <w:tc>
          <w:tcPr>
            <w:tcW w:w="1282" w:type="dxa"/>
          </w:tcPr>
          <w:p w14:paraId="0B1739A0" w14:textId="77777777" w:rsidR="00C46BFF" w:rsidRPr="004872F6" w:rsidRDefault="00C46BFF" w:rsidP="00EF3687">
            <w:pPr>
              <w:pStyle w:val="Sinespaciado"/>
              <w:jc w:val="center"/>
              <w:rPr>
                <w:rFonts w:ascii="Arial" w:hAnsi="Arial" w:cs="Arial"/>
                <w:b/>
                <w:sz w:val="22"/>
                <w:szCs w:val="22"/>
              </w:rPr>
            </w:pPr>
            <w:r w:rsidRPr="004872F6">
              <w:rPr>
                <w:rFonts w:ascii="Arial" w:hAnsi="Arial" w:cs="Arial"/>
                <w:b/>
                <w:sz w:val="22"/>
                <w:szCs w:val="22"/>
              </w:rPr>
              <w:t>Permanente</w:t>
            </w:r>
          </w:p>
        </w:tc>
      </w:tr>
      <w:tr w:rsidR="00C46BFF" w:rsidRPr="007F3A19" w14:paraId="1BD531EA" w14:textId="77777777" w:rsidTr="00034986">
        <w:trPr>
          <w:cantSplit/>
          <w:trHeight w:val="1387"/>
          <w:jc w:val="center"/>
        </w:trPr>
        <w:tc>
          <w:tcPr>
            <w:tcW w:w="428" w:type="dxa"/>
            <w:textDirection w:val="btLr"/>
          </w:tcPr>
          <w:p w14:paraId="4BCB903A" w14:textId="77777777" w:rsidR="00C46BFF" w:rsidRPr="004872F6" w:rsidRDefault="00C46BFF" w:rsidP="00EF3687">
            <w:pPr>
              <w:pStyle w:val="Sinespaciado"/>
              <w:jc w:val="center"/>
              <w:rPr>
                <w:rFonts w:ascii="Arial" w:hAnsi="Arial" w:cs="Arial"/>
                <w:b/>
                <w:sz w:val="22"/>
                <w:szCs w:val="22"/>
              </w:rPr>
            </w:pPr>
            <w:r w:rsidRPr="004872F6">
              <w:rPr>
                <w:rFonts w:ascii="Arial" w:hAnsi="Arial" w:cs="Arial"/>
                <w:b/>
                <w:sz w:val="22"/>
                <w:szCs w:val="22"/>
              </w:rPr>
              <w:lastRenderedPageBreak/>
              <w:t>Internas</w:t>
            </w:r>
          </w:p>
        </w:tc>
        <w:tc>
          <w:tcPr>
            <w:tcW w:w="2644" w:type="dxa"/>
            <w:vAlign w:val="center"/>
          </w:tcPr>
          <w:p w14:paraId="5B68E2C7" w14:textId="77777777" w:rsidR="00E86461" w:rsidRPr="00335E79" w:rsidRDefault="00E86461" w:rsidP="00E86461">
            <w:pPr>
              <w:spacing w:line="276" w:lineRule="auto"/>
              <w:rPr>
                <w:rFonts w:ascii="Arial" w:hAnsi="Arial" w:cs="Arial"/>
                <w:color w:val="FF0000"/>
                <w:sz w:val="22"/>
                <w:szCs w:val="22"/>
              </w:rPr>
            </w:pPr>
            <w:r w:rsidRPr="002A7EBD">
              <w:rPr>
                <w:rFonts w:ascii="Arial" w:hAnsi="Arial" w:cs="Arial"/>
                <w:sz w:val="22"/>
                <w:szCs w:val="22"/>
              </w:rPr>
              <w:t>Áreas administrativas de la Institución</w:t>
            </w:r>
            <w:r>
              <w:rPr>
                <w:rFonts w:ascii="Arial" w:hAnsi="Arial" w:cs="Arial"/>
                <w:sz w:val="22"/>
                <w:szCs w:val="22"/>
              </w:rPr>
              <w:t>.</w:t>
            </w:r>
          </w:p>
          <w:p w14:paraId="61D0C0BC" w14:textId="77777777" w:rsidR="00C46BFF" w:rsidRPr="007F3A19" w:rsidRDefault="00C46BFF" w:rsidP="00A81B3D">
            <w:pPr>
              <w:pStyle w:val="Sinespaciado"/>
              <w:jc w:val="center"/>
              <w:rPr>
                <w:rFonts w:ascii="Arial" w:hAnsi="Arial" w:cs="Arial"/>
                <w:sz w:val="22"/>
                <w:szCs w:val="22"/>
              </w:rPr>
            </w:pPr>
          </w:p>
        </w:tc>
        <w:tc>
          <w:tcPr>
            <w:tcW w:w="2644" w:type="dxa"/>
          </w:tcPr>
          <w:p w14:paraId="207EE156" w14:textId="77777777" w:rsidR="008874DC" w:rsidRDefault="008874DC" w:rsidP="00E86461">
            <w:pPr>
              <w:spacing w:line="276" w:lineRule="auto"/>
              <w:jc w:val="both"/>
              <w:rPr>
                <w:rFonts w:ascii="Arial" w:hAnsi="Arial" w:cs="Arial"/>
                <w:sz w:val="22"/>
                <w:szCs w:val="22"/>
              </w:rPr>
            </w:pPr>
            <w:r w:rsidRPr="006622BE">
              <w:rPr>
                <w:rFonts w:ascii="Arial" w:hAnsi="Arial" w:cs="Arial"/>
                <w:sz w:val="22"/>
                <w:szCs w:val="22"/>
              </w:rPr>
              <w:t>Cumplir con los programas y proyectos institucionales.</w:t>
            </w:r>
          </w:p>
          <w:p w14:paraId="3E976F71" w14:textId="77777777" w:rsidR="008874DC" w:rsidRPr="006622BE" w:rsidRDefault="008874DC" w:rsidP="00E86461">
            <w:pPr>
              <w:spacing w:line="276" w:lineRule="auto"/>
              <w:jc w:val="both"/>
              <w:rPr>
                <w:rFonts w:ascii="Arial" w:hAnsi="Arial" w:cs="Arial"/>
                <w:sz w:val="22"/>
                <w:szCs w:val="22"/>
              </w:rPr>
            </w:pPr>
          </w:p>
          <w:p w14:paraId="529B1BAA" w14:textId="77777777" w:rsidR="008874DC" w:rsidRDefault="008874DC" w:rsidP="00E86461">
            <w:pPr>
              <w:spacing w:line="276" w:lineRule="auto"/>
              <w:jc w:val="both"/>
              <w:rPr>
                <w:rFonts w:ascii="Arial" w:hAnsi="Arial" w:cs="Arial"/>
                <w:sz w:val="22"/>
                <w:szCs w:val="22"/>
              </w:rPr>
            </w:pPr>
            <w:r w:rsidRPr="006622BE">
              <w:rPr>
                <w:rFonts w:ascii="Arial" w:hAnsi="Arial" w:cs="Arial"/>
                <w:sz w:val="22"/>
                <w:szCs w:val="22"/>
              </w:rPr>
              <w:t>Coordinar la compra, adquisición y entrega de los apoyos médicos solicitados.</w:t>
            </w:r>
          </w:p>
          <w:p w14:paraId="23812BE4" w14:textId="77777777" w:rsidR="008874DC" w:rsidRPr="006622BE" w:rsidRDefault="008874DC" w:rsidP="00E86461">
            <w:pPr>
              <w:spacing w:line="276" w:lineRule="auto"/>
              <w:jc w:val="both"/>
              <w:rPr>
                <w:rFonts w:ascii="Arial" w:hAnsi="Arial" w:cs="Arial"/>
                <w:sz w:val="22"/>
                <w:szCs w:val="22"/>
              </w:rPr>
            </w:pPr>
          </w:p>
          <w:p w14:paraId="2D7D8938" w14:textId="77777777" w:rsidR="008874DC" w:rsidRDefault="008874DC" w:rsidP="00E86461">
            <w:pPr>
              <w:spacing w:line="276" w:lineRule="auto"/>
              <w:jc w:val="both"/>
              <w:rPr>
                <w:rFonts w:ascii="Arial" w:hAnsi="Arial" w:cs="Arial"/>
                <w:sz w:val="22"/>
                <w:szCs w:val="22"/>
              </w:rPr>
            </w:pPr>
            <w:r>
              <w:rPr>
                <w:rFonts w:ascii="Arial" w:hAnsi="Arial" w:cs="Arial"/>
                <w:sz w:val="22"/>
                <w:szCs w:val="22"/>
              </w:rPr>
              <w:t>Gesti</w:t>
            </w:r>
            <w:r w:rsidR="00135839">
              <w:rPr>
                <w:rFonts w:ascii="Arial" w:hAnsi="Arial" w:cs="Arial"/>
                <w:sz w:val="22"/>
                <w:szCs w:val="22"/>
              </w:rPr>
              <w:t xml:space="preserve">onar </w:t>
            </w:r>
            <w:r>
              <w:rPr>
                <w:rFonts w:ascii="Arial" w:hAnsi="Arial" w:cs="Arial"/>
                <w:sz w:val="22"/>
                <w:szCs w:val="22"/>
              </w:rPr>
              <w:t xml:space="preserve">y </w:t>
            </w:r>
            <w:r w:rsidR="00135839">
              <w:rPr>
                <w:rFonts w:ascii="Arial" w:hAnsi="Arial" w:cs="Arial"/>
                <w:sz w:val="22"/>
                <w:szCs w:val="22"/>
              </w:rPr>
              <w:t xml:space="preserve">dar </w:t>
            </w:r>
            <w:r>
              <w:rPr>
                <w:rFonts w:ascii="Arial" w:hAnsi="Arial" w:cs="Arial"/>
                <w:sz w:val="22"/>
                <w:szCs w:val="22"/>
              </w:rPr>
              <w:t>seguimiento</w:t>
            </w:r>
            <w:r w:rsidR="00135839">
              <w:rPr>
                <w:rFonts w:ascii="Arial" w:hAnsi="Arial" w:cs="Arial"/>
                <w:sz w:val="22"/>
                <w:szCs w:val="22"/>
              </w:rPr>
              <w:t xml:space="preserve"> a d</w:t>
            </w:r>
            <w:r>
              <w:rPr>
                <w:rFonts w:ascii="Arial" w:hAnsi="Arial" w:cs="Arial"/>
                <w:sz w:val="22"/>
                <w:szCs w:val="22"/>
              </w:rPr>
              <w:t>onaciones y apoyos.</w:t>
            </w:r>
          </w:p>
          <w:p w14:paraId="4405F672" w14:textId="77777777" w:rsidR="008874DC" w:rsidRDefault="008874DC" w:rsidP="00E86461">
            <w:pPr>
              <w:spacing w:line="276" w:lineRule="auto"/>
              <w:jc w:val="both"/>
              <w:rPr>
                <w:rFonts w:ascii="Arial" w:hAnsi="Arial" w:cs="Arial"/>
                <w:sz w:val="22"/>
                <w:szCs w:val="22"/>
              </w:rPr>
            </w:pPr>
          </w:p>
          <w:p w14:paraId="33CC49BC" w14:textId="77777777" w:rsidR="00C46BFF" w:rsidRPr="007F3A19" w:rsidRDefault="008874DC" w:rsidP="00135839">
            <w:pPr>
              <w:pStyle w:val="Sinespaciado"/>
              <w:jc w:val="both"/>
              <w:rPr>
                <w:rFonts w:ascii="Arial" w:hAnsi="Arial" w:cs="Arial"/>
                <w:sz w:val="22"/>
                <w:szCs w:val="22"/>
              </w:rPr>
            </w:pPr>
            <w:r>
              <w:rPr>
                <w:rFonts w:ascii="Arial" w:hAnsi="Arial" w:cs="Arial"/>
                <w:sz w:val="22"/>
                <w:szCs w:val="22"/>
              </w:rPr>
              <w:t>Participa</w:t>
            </w:r>
            <w:r w:rsidR="00135839">
              <w:rPr>
                <w:rFonts w:ascii="Arial" w:hAnsi="Arial" w:cs="Arial"/>
                <w:sz w:val="22"/>
                <w:szCs w:val="22"/>
              </w:rPr>
              <w:t xml:space="preserve">r </w:t>
            </w:r>
            <w:r>
              <w:rPr>
                <w:rFonts w:ascii="Arial" w:hAnsi="Arial" w:cs="Arial"/>
                <w:sz w:val="22"/>
                <w:szCs w:val="22"/>
              </w:rPr>
              <w:t>y programa</w:t>
            </w:r>
            <w:r w:rsidR="00135839">
              <w:rPr>
                <w:rFonts w:ascii="Arial" w:hAnsi="Arial" w:cs="Arial"/>
                <w:sz w:val="22"/>
                <w:szCs w:val="22"/>
              </w:rPr>
              <w:t>r</w:t>
            </w:r>
            <w:r w:rsidR="00A845B5">
              <w:rPr>
                <w:rFonts w:ascii="Arial" w:hAnsi="Arial" w:cs="Arial"/>
                <w:sz w:val="22"/>
                <w:szCs w:val="22"/>
              </w:rPr>
              <w:t xml:space="preserve"> </w:t>
            </w:r>
            <w:r w:rsidR="00135839">
              <w:rPr>
                <w:rFonts w:ascii="Arial" w:hAnsi="Arial" w:cs="Arial"/>
                <w:sz w:val="22"/>
                <w:szCs w:val="22"/>
              </w:rPr>
              <w:t>j</w:t>
            </w:r>
            <w:r>
              <w:rPr>
                <w:rFonts w:ascii="Arial" w:hAnsi="Arial" w:cs="Arial"/>
                <w:sz w:val="22"/>
                <w:szCs w:val="22"/>
              </w:rPr>
              <w:t xml:space="preserve">ornadas y </w:t>
            </w:r>
            <w:r w:rsidR="00135839">
              <w:rPr>
                <w:rFonts w:ascii="Arial" w:hAnsi="Arial" w:cs="Arial"/>
                <w:sz w:val="22"/>
                <w:szCs w:val="22"/>
              </w:rPr>
              <w:t>campañas de s</w:t>
            </w:r>
            <w:r>
              <w:rPr>
                <w:rFonts w:ascii="Arial" w:hAnsi="Arial" w:cs="Arial"/>
                <w:sz w:val="22"/>
                <w:szCs w:val="22"/>
              </w:rPr>
              <w:t>alud.</w:t>
            </w:r>
          </w:p>
        </w:tc>
        <w:tc>
          <w:tcPr>
            <w:tcW w:w="1386" w:type="dxa"/>
          </w:tcPr>
          <w:p w14:paraId="3F356E5D" w14:textId="77777777" w:rsidR="00C46BFF" w:rsidRPr="007F3A19" w:rsidRDefault="00C46BFF" w:rsidP="008F5724">
            <w:pPr>
              <w:pStyle w:val="Sinespaciado"/>
              <w:jc w:val="center"/>
              <w:rPr>
                <w:rFonts w:ascii="Arial" w:hAnsi="Arial" w:cs="Arial"/>
                <w:sz w:val="22"/>
                <w:szCs w:val="22"/>
              </w:rPr>
            </w:pPr>
          </w:p>
        </w:tc>
        <w:tc>
          <w:tcPr>
            <w:tcW w:w="1386" w:type="dxa"/>
          </w:tcPr>
          <w:p w14:paraId="7FD7C10B" w14:textId="77777777" w:rsidR="00C46BFF" w:rsidRDefault="00C46BFF" w:rsidP="008F5724">
            <w:pPr>
              <w:pStyle w:val="Sinespaciado"/>
              <w:jc w:val="center"/>
              <w:rPr>
                <w:rFonts w:ascii="Arial" w:hAnsi="Arial" w:cs="Arial"/>
                <w:sz w:val="22"/>
                <w:szCs w:val="22"/>
              </w:rPr>
            </w:pPr>
          </w:p>
          <w:p w14:paraId="1315CC58" w14:textId="77777777" w:rsidR="008F5724" w:rsidRDefault="008F5724" w:rsidP="008F5724">
            <w:pPr>
              <w:pStyle w:val="Sinespaciado"/>
              <w:jc w:val="center"/>
              <w:rPr>
                <w:rFonts w:ascii="Arial" w:hAnsi="Arial" w:cs="Arial"/>
                <w:sz w:val="22"/>
                <w:szCs w:val="22"/>
              </w:rPr>
            </w:pPr>
          </w:p>
          <w:p w14:paraId="464CFD7F" w14:textId="77777777" w:rsidR="008F5724" w:rsidRDefault="008F5724" w:rsidP="008F5724">
            <w:pPr>
              <w:pStyle w:val="Sinespaciado"/>
              <w:jc w:val="center"/>
              <w:rPr>
                <w:rFonts w:ascii="Arial" w:hAnsi="Arial" w:cs="Arial"/>
                <w:sz w:val="22"/>
                <w:szCs w:val="22"/>
              </w:rPr>
            </w:pPr>
          </w:p>
          <w:p w14:paraId="12A5CD74" w14:textId="77777777" w:rsidR="008F5724" w:rsidRDefault="008F5724" w:rsidP="008F5724">
            <w:pPr>
              <w:pStyle w:val="Sinespaciado"/>
              <w:jc w:val="center"/>
              <w:rPr>
                <w:rFonts w:ascii="Arial" w:hAnsi="Arial" w:cs="Arial"/>
                <w:sz w:val="22"/>
                <w:szCs w:val="22"/>
              </w:rPr>
            </w:pPr>
          </w:p>
          <w:p w14:paraId="7DC78639" w14:textId="77777777" w:rsidR="008F5724" w:rsidRDefault="008F5724" w:rsidP="008F5724">
            <w:pPr>
              <w:pStyle w:val="Sinespaciado"/>
              <w:jc w:val="center"/>
              <w:rPr>
                <w:rFonts w:ascii="Arial" w:hAnsi="Arial" w:cs="Arial"/>
                <w:sz w:val="22"/>
                <w:szCs w:val="22"/>
              </w:rPr>
            </w:pPr>
            <w:r>
              <w:rPr>
                <w:rFonts w:ascii="Arial" w:hAnsi="Arial" w:cs="Arial"/>
                <w:sz w:val="22"/>
                <w:szCs w:val="22"/>
              </w:rPr>
              <w:t>X</w:t>
            </w:r>
          </w:p>
          <w:p w14:paraId="6A75238D" w14:textId="77777777" w:rsidR="008F5724" w:rsidRDefault="008F5724" w:rsidP="008F5724">
            <w:pPr>
              <w:pStyle w:val="Sinespaciado"/>
              <w:jc w:val="center"/>
              <w:rPr>
                <w:rFonts w:ascii="Arial" w:hAnsi="Arial" w:cs="Arial"/>
                <w:sz w:val="22"/>
                <w:szCs w:val="22"/>
              </w:rPr>
            </w:pPr>
          </w:p>
          <w:p w14:paraId="2AE1D953" w14:textId="77777777" w:rsidR="008F5724" w:rsidRDefault="008F5724" w:rsidP="008F5724">
            <w:pPr>
              <w:pStyle w:val="Sinespaciado"/>
              <w:jc w:val="center"/>
              <w:rPr>
                <w:rFonts w:ascii="Arial" w:hAnsi="Arial" w:cs="Arial"/>
                <w:sz w:val="22"/>
                <w:szCs w:val="22"/>
              </w:rPr>
            </w:pPr>
          </w:p>
          <w:p w14:paraId="355B1DB8" w14:textId="77777777" w:rsidR="008F5724" w:rsidRDefault="008F5724" w:rsidP="008F5724">
            <w:pPr>
              <w:pStyle w:val="Sinespaciado"/>
              <w:jc w:val="center"/>
              <w:rPr>
                <w:rFonts w:ascii="Arial" w:hAnsi="Arial" w:cs="Arial"/>
                <w:sz w:val="22"/>
                <w:szCs w:val="22"/>
              </w:rPr>
            </w:pPr>
          </w:p>
          <w:p w14:paraId="038FEA26" w14:textId="77777777" w:rsidR="008F5724" w:rsidRDefault="008F5724" w:rsidP="008F5724">
            <w:pPr>
              <w:pStyle w:val="Sinespaciado"/>
              <w:jc w:val="center"/>
              <w:rPr>
                <w:rFonts w:ascii="Arial" w:hAnsi="Arial" w:cs="Arial"/>
                <w:sz w:val="22"/>
                <w:szCs w:val="22"/>
              </w:rPr>
            </w:pPr>
          </w:p>
          <w:p w14:paraId="4316602A" w14:textId="77777777" w:rsidR="008F5724" w:rsidRDefault="008F5724" w:rsidP="008F5724">
            <w:pPr>
              <w:pStyle w:val="Sinespaciado"/>
              <w:jc w:val="center"/>
              <w:rPr>
                <w:rFonts w:ascii="Arial" w:hAnsi="Arial" w:cs="Arial"/>
                <w:sz w:val="22"/>
                <w:szCs w:val="22"/>
              </w:rPr>
            </w:pPr>
            <w:r>
              <w:rPr>
                <w:rFonts w:ascii="Arial" w:hAnsi="Arial" w:cs="Arial"/>
                <w:sz w:val="22"/>
                <w:szCs w:val="22"/>
              </w:rPr>
              <w:t>X</w:t>
            </w:r>
          </w:p>
          <w:p w14:paraId="4C73F31D" w14:textId="77777777" w:rsidR="008F5724" w:rsidRDefault="008F5724" w:rsidP="008F5724">
            <w:pPr>
              <w:pStyle w:val="Sinespaciado"/>
              <w:jc w:val="center"/>
              <w:rPr>
                <w:rFonts w:ascii="Arial" w:hAnsi="Arial" w:cs="Arial"/>
                <w:sz w:val="22"/>
                <w:szCs w:val="22"/>
              </w:rPr>
            </w:pPr>
          </w:p>
          <w:p w14:paraId="174280CB" w14:textId="77777777" w:rsidR="008F5724" w:rsidRDefault="008F5724" w:rsidP="008F5724">
            <w:pPr>
              <w:pStyle w:val="Sinespaciado"/>
              <w:jc w:val="center"/>
              <w:rPr>
                <w:rFonts w:ascii="Arial" w:hAnsi="Arial" w:cs="Arial"/>
                <w:sz w:val="22"/>
                <w:szCs w:val="22"/>
              </w:rPr>
            </w:pPr>
          </w:p>
          <w:p w14:paraId="6D53BCBE" w14:textId="77777777" w:rsidR="00E86461" w:rsidRDefault="00E86461" w:rsidP="008F5724">
            <w:pPr>
              <w:pStyle w:val="Sinespaciado"/>
              <w:jc w:val="center"/>
              <w:rPr>
                <w:rFonts w:ascii="Arial" w:hAnsi="Arial" w:cs="Arial"/>
                <w:sz w:val="22"/>
                <w:szCs w:val="22"/>
              </w:rPr>
            </w:pPr>
          </w:p>
          <w:p w14:paraId="407CAC6D" w14:textId="77777777" w:rsidR="008F5724" w:rsidRDefault="008F5724" w:rsidP="008F5724">
            <w:pPr>
              <w:pStyle w:val="Sinespaciado"/>
              <w:jc w:val="center"/>
              <w:rPr>
                <w:rFonts w:ascii="Arial" w:hAnsi="Arial" w:cs="Arial"/>
                <w:sz w:val="22"/>
                <w:szCs w:val="22"/>
              </w:rPr>
            </w:pPr>
          </w:p>
          <w:p w14:paraId="09EF9E8D" w14:textId="77777777" w:rsidR="008F5724" w:rsidRPr="007F3A19" w:rsidRDefault="008F5724" w:rsidP="008F5724">
            <w:pPr>
              <w:pStyle w:val="Sinespaciado"/>
              <w:jc w:val="center"/>
              <w:rPr>
                <w:rFonts w:ascii="Arial" w:hAnsi="Arial" w:cs="Arial"/>
                <w:sz w:val="22"/>
                <w:szCs w:val="22"/>
              </w:rPr>
            </w:pPr>
            <w:r>
              <w:rPr>
                <w:rFonts w:ascii="Arial" w:hAnsi="Arial" w:cs="Arial"/>
                <w:sz w:val="22"/>
                <w:szCs w:val="22"/>
              </w:rPr>
              <w:t>X</w:t>
            </w:r>
          </w:p>
        </w:tc>
        <w:tc>
          <w:tcPr>
            <w:tcW w:w="1282" w:type="dxa"/>
          </w:tcPr>
          <w:p w14:paraId="48A24F9A" w14:textId="77777777" w:rsidR="00C46BFF" w:rsidRDefault="00C46BFF" w:rsidP="008F5724">
            <w:pPr>
              <w:pStyle w:val="Sinespaciado"/>
              <w:jc w:val="center"/>
              <w:rPr>
                <w:rFonts w:ascii="Arial" w:hAnsi="Arial" w:cs="Arial"/>
                <w:sz w:val="22"/>
                <w:szCs w:val="22"/>
              </w:rPr>
            </w:pPr>
          </w:p>
          <w:p w14:paraId="15D4B29F" w14:textId="77777777" w:rsidR="008F5724" w:rsidRPr="007F3A19" w:rsidRDefault="008F5724" w:rsidP="008F5724">
            <w:pPr>
              <w:pStyle w:val="Sinespaciado"/>
              <w:jc w:val="center"/>
              <w:rPr>
                <w:rFonts w:ascii="Arial" w:hAnsi="Arial" w:cs="Arial"/>
                <w:sz w:val="22"/>
                <w:szCs w:val="22"/>
              </w:rPr>
            </w:pPr>
            <w:r>
              <w:rPr>
                <w:rFonts w:ascii="Arial" w:hAnsi="Arial" w:cs="Arial"/>
                <w:sz w:val="22"/>
                <w:szCs w:val="22"/>
              </w:rPr>
              <w:t>X</w:t>
            </w:r>
          </w:p>
        </w:tc>
      </w:tr>
      <w:tr w:rsidR="008874DC" w:rsidRPr="007F3A19" w14:paraId="4A7C9E4C" w14:textId="77777777" w:rsidTr="00034986">
        <w:trPr>
          <w:cantSplit/>
          <w:trHeight w:val="1387"/>
          <w:jc w:val="center"/>
        </w:trPr>
        <w:tc>
          <w:tcPr>
            <w:tcW w:w="428" w:type="dxa"/>
            <w:textDirection w:val="btLr"/>
          </w:tcPr>
          <w:p w14:paraId="5CE8A1AB" w14:textId="77777777" w:rsidR="008874DC" w:rsidRPr="004872F6" w:rsidRDefault="008874DC" w:rsidP="008874DC">
            <w:pPr>
              <w:pStyle w:val="Sinespaciado"/>
              <w:jc w:val="center"/>
              <w:rPr>
                <w:rFonts w:ascii="Arial" w:hAnsi="Arial" w:cs="Arial"/>
                <w:b/>
                <w:sz w:val="22"/>
                <w:szCs w:val="22"/>
              </w:rPr>
            </w:pPr>
            <w:r w:rsidRPr="004872F6">
              <w:rPr>
                <w:rFonts w:ascii="Arial" w:hAnsi="Arial" w:cs="Arial"/>
                <w:b/>
                <w:sz w:val="22"/>
                <w:szCs w:val="22"/>
              </w:rPr>
              <w:t>Externas</w:t>
            </w:r>
          </w:p>
        </w:tc>
        <w:tc>
          <w:tcPr>
            <w:tcW w:w="2644" w:type="dxa"/>
            <w:vAlign w:val="center"/>
          </w:tcPr>
          <w:p w14:paraId="638EF7C8" w14:textId="77777777" w:rsidR="00E86461" w:rsidRDefault="00E86461" w:rsidP="00335E79">
            <w:pPr>
              <w:spacing w:line="276" w:lineRule="auto"/>
              <w:rPr>
                <w:rFonts w:ascii="Arial" w:hAnsi="Arial" w:cs="Arial"/>
                <w:sz w:val="22"/>
                <w:szCs w:val="22"/>
              </w:rPr>
            </w:pPr>
          </w:p>
          <w:p w14:paraId="7EC4AB9D" w14:textId="77777777" w:rsidR="00815FE4" w:rsidRDefault="00815FE4" w:rsidP="00815FE4">
            <w:pPr>
              <w:spacing w:line="276" w:lineRule="auto"/>
              <w:jc w:val="both"/>
              <w:rPr>
                <w:rFonts w:ascii="Arial" w:hAnsi="Arial" w:cs="Arial"/>
                <w:sz w:val="22"/>
                <w:szCs w:val="22"/>
              </w:rPr>
            </w:pPr>
            <w:r>
              <w:rPr>
                <w:rFonts w:ascii="Arial" w:hAnsi="Arial" w:cs="Arial"/>
                <w:sz w:val="22"/>
                <w:szCs w:val="22"/>
              </w:rPr>
              <w:t xml:space="preserve">Dependencias y Entidades de la Administración Pública, Federal y Estatal.  </w:t>
            </w:r>
          </w:p>
          <w:p w14:paraId="59F89ED1" w14:textId="77777777" w:rsidR="00E86461" w:rsidRDefault="00E86461" w:rsidP="00335E79">
            <w:pPr>
              <w:spacing w:line="276" w:lineRule="auto"/>
              <w:rPr>
                <w:rFonts w:ascii="Arial" w:hAnsi="Arial" w:cs="Arial"/>
                <w:sz w:val="22"/>
                <w:szCs w:val="22"/>
              </w:rPr>
            </w:pPr>
          </w:p>
          <w:p w14:paraId="31F1B0A3" w14:textId="77777777" w:rsidR="008874DC" w:rsidRPr="00E86461" w:rsidRDefault="008874DC" w:rsidP="00335E79">
            <w:pPr>
              <w:spacing w:line="276" w:lineRule="auto"/>
              <w:rPr>
                <w:rFonts w:ascii="Arial" w:hAnsi="Arial" w:cs="Arial"/>
                <w:color w:val="FF0000"/>
                <w:sz w:val="22"/>
                <w:szCs w:val="22"/>
              </w:rPr>
            </w:pPr>
          </w:p>
        </w:tc>
        <w:tc>
          <w:tcPr>
            <w:tcW w:w="2644" w:type="dxa"/>
          </w:tcPr>
          <w:p w14:paraId="20122898" w14:textId="77777777" w:rsidR="008874DC" w:rsidRPr="00A702DA" w:rsidRDefault="008874DC" w:rsidP="008874DC">
            <w:pPr>
              <w:spacing w:line="276" w:lineRule="auto"/>
              <w:jc w:val="both"/>
              <w:rPr>
                <w:rFonts w:ascii="Arial" w:hAnsi="Arial" w:cs="Arial"/>
                <w:sz w:val="22"/>
                <w:szCs w:val="22"/>
              </w:rPr>
            </w:pPr>
            <w:r w:rsidRPr="00A702DA">
              <w:rPr>
                <w:rFonts w:ascii="Arial" w:hAnsi="Arial" w:cs="Arial"/>
                <w:sz w:val="22"/>
                <w:szCs w:val="22"/>
              </w:rPr>
              <w:t xml:space="preserve">Atender y apoyar los </w:t>
            </w:r>
            <w:r>
              <w:rPr>
                <w:rFonts w:ascii="Arial" w:hAnsi="Arial" w:cs="Arial"/>
                <w:sz w:val="22"/>
                <w:szCs w:val="22"/>
              </w:rPr>
              <w:t>programas de salud.</w:t>
            </w:r>
          </w:p>
          <w:p w14:paraId="73AC1EB7" w14:textId="77777777" w:rsidR="008874DC" w:rsidRPr="00A702DA" w:rsidRDefault="008874DC" w:rsidP="008874DC">
            <w:pPr>
              <w:spacing w:line="276" w:lineRule="auto"/>
              <w:jc w:val="both"/>
              <w:rPr>
                <w:rFonts w:ascii="Arial" w:hAnsi="Arial" w:cs="Arial"/>
                <w:sz w:val="22"/>
                <w:szCs w:val="22"/>
              </w:rPr>
            </w:pPr>
          </w:p>
          <w:p w14:paraId="2D2347F8" w14:textId="77777777" w:rsidR="008874DC" w:rsidRPr="00A702DA" w:rsidRDefault="008874DC" w:rsidP="008874DC">
            <w:pPr>
              <w:spacing w:line="276" w:lineRule="auto"/>
              <w:jc w:val="both"/>
              <w:rPr>
                <w:rFonts w:ascii="Arial" w:hAnsi="Arial" w:cs="Arial"/>
                <w:sz w:val="22"/>
                <w:szCs w:val="22"/>
              </w:rPr>
            </w:pPr>
            <w:r w:rsidRPr="00A702DA">
              <w:rPr>
                <w:rFonts w:ascii="Arial" w:hAnsi="Arial" w:cs="Arial"/>
                <w:sz w:val="22"/>
                <w:szCs w:val="22"/>
              </w:rPr>
              <w:t>Coordinar e impulsar programas y proyectos de coinversión.</w:t>
            </w:r>
          </w:p>
          <w:p w14:paraId="3D8CC7BD" w14:textId="77777777" w:rsidR="008874DC" w:rsidRPr="00A702DA" w:rsidRDefault="008874DC" w:rsidP="008874DC">
            <w:pPr>
              <w:spacing w:line="276" w:lineRule="auto"/>
              <w:jc w:val="both"/>
              <w:rPr>
                <w:rFonts w:ascii="Arial" w:hAnsi="Arial" w:cs="Arial"/>
                <w:sz w:val="22"/>
                <w:szCs w:val="22"/>
              </w:rPr>
            </w:pPr>
          </w:p>
          <w:p w14:paraId="5CD784E9" w14:textId="77777777" w:rsidR="008874DC" w:rsidRDefault="008874DC" w:rsidP="008874DC">
            <w:pPr>
              <w:spacing w:line="276" w:lineRule="auto"/>
              <w:jc w:val="both"/>
              <w:rPr>
                <w:rFonts w:ascii="Arial" w:hAnsi="Arial" w:cs="Arial"/>
                <w:sz w:val="22"/>
                <w:szCs w:val="22"/>
              </w:rPr>
            </w:pPr>
            <w:r w:rsidRPr="00A702DA">
              <w:rPr>
                <w:rFonts w:ascii="Arial" w:hAnsi="Arial" w:cs="Arial"/>
                <w:sz w:val="22"/>
                <w:szCs w:val="22"/>
              </w:rPr>
              <w:t>Procura</w:t>
            </w:r>
            <w:r w:rsidR="00135839">
              <w:rPr>
                <w:rFonts w:ascii="Arial" w:hAnsi="Arial" w:cs="Arial"/>
                <w:sz w:val="22"/>
                <w:szCs w:val="22"/>
              </w:rPr>
              <w:t>r f</w:t>
            </w:r>
            <w:r w:rsidRPr="00A702DA">
              <w:rPr>
                <w:rFonts w:ascii="Arial" w:hAnsi="Arial" w:cs="Arial"/>
                <w:sz w:val="22"/>
                <w:szCs w:val="22"/>
              </w:rPr>
              <w:t>ondos para l</w:t>
            </w:r>
            <w:r w:rsidR="00332CDE">
              <w:rPr>
                <w:rFonts w:ascii="Arial" w:hAnsi="Arial" w:cs="Arial"/>
                <w:sz w:val="22"/>
                <w:szCs w:val="22"/>
              </w:rPr>
              <w:t xml:space="preserve">a </w:t>
            </w:r>
            <w:r w:rsidR="00332CDE" w:rsidRPr="00E00233">
              <w:rPr>
                <w:rFonts w:ascii="Arial" w:eastAsia="Times New Roman" w:hAnsi="Arial" w:cs="Arial"/>
                <w:sz w:val="22"/>
              </w:rPr>
              <w:t>APBP</w:t>
            </w:r>
            <w:r w:rsidR="00332CDE" w:rsidRPr="00E00233">
              <w:rPr>
                <w:rFonts w:ascii="Arial" w:hAnsi="Arial" w:cs="Arial"/>
                <w:sz w:val="22"/>
                <w:szCs w:val="22"/>
              </w:rPr>
              <w:t>.</w:t>
            </w:r>
          </w:p>
          <w:p w14:paraId="5312C406" w14:textId="77777777" w:rsidR="009D302C" w:rsidRDefault="009D302C" w:rsidP="009D302C">
            <w:pPr>
              <w:spacing w:line="276" w:lineRule="auto"/>
              <w:jc w:val="both"/>
              <w:rPr>
                <w:rFonts w:ascii="Arial" w:hAnsi="Arial" w:cs="Arial"/>
                <w:sz w:val="22"/>
                <w:szCs w:val="22"/>
              </w:rPr>
            </w:pPr>
          </w:p>
          <w:p w14:paraId="11F6EACE" w14:textId="77777777" w:rsidR="008874DC" w:rsidRDefault="009D302C" w:rsidP="009D302C">
            <w:pPr>
              <w:spacing w:line="276" w:lineRule="auto"/>
              <w:jc w:val="both"/>
              <w:rPr>
                <w:rFonts w:ascii="Arial" w:hAnsi="Arial" w:cs="Arial"/>
                <w:sz w:val="22"/>
                <w:szCs w:val="22"/>
              </w:rPr>
            </w:pPr>
            <w:r>
              <w:rPr>
                <w:rFonts w:ascii="Arial" w:hAnsi="Arial" w:cs="Arial"/>
                <w:sz w:val="22"/>
                <w:szCs w:val="22"/>
              </w:rPr>
              <w:t xml:space="preserve">Participar y coordinar jornadas y brigadas de salud.  </w:t>
            </w:r>
          </w:p>
          <w:p w14:paraId="489AA565" w14:textId="77777777" w:rsidR="009D302C" w:rsidRDefault="009D302C" w:rsidP="009D302C">
            <w:pPr>
              <w:spacing w:line="276" w:lineRule="auto"/>
              <w:jc w:val="both"/>
              <w:rPr>
                <w:rFonts w:ascii="Arial" w:hAnsi="Arial" w:cs="Arial"/>
                <w:sz w:val="22"/>
                <w:szCs w:val="22"/>
              </w:rPr>
            </w:pPr>
          </w:p>
          <w:p w14:paraId="6FC7F53F" w14:textId="77777777" w:rsidR="008874DC" w:rsidRPr="00A702DA" w:rsidRDefault="00135839" w:rsidP="00135839">
            <w:pPr>
              <w:spacing w:line="276" w:lineRule="auto"/>
              <w:jc w:val="both"/>
              <w:rPr>
                <w:rFonts w:ascii="Arial" w:hAnsi="Arial" w:cs="Arial"/>
                <w:sz w:val="22"/>
                <w:szCs w:val="22"/>
              </w:rPr>
            </w:pPr>
            <w:r>
              <w:rPr>
                <w:rFonts w:ascii="Arial" w:hAnsi="Arial" w:cs="Arial"/>
                <w:sz w:val="22"/>
                <w:szCs w:val="22"/>
              </w:rPr>
              <w:t>Dar s</w:t>
            </w:r>
            <w:r w:rsidR="008874DC">
              <w:rPr>
                <w:rFonts w:ascii="Arial" w:hAnsi="Arial" w:cs="Arial"/>
                <w:sz w:val="22"/>
                <w:szCs w:val="22"/>
              </w:rPr>
              <w:t xml:space="preserve">eguimiento y entrega </w:t>
            </w:r>
            <w:r w:rsidR="00EE65BC">
              <w:rPr>
                <w:rFonts w:ascii="Arial" w:hAnsi="Arial" w:cs="Arial"/>
                <w:sz w:val="22"/>
                <w:szCs w:val="22"/>
              </w:rPr>
              <w:t>de apoyos autorizados.</w:t>
            </w:r>
          </w:p>
        </w:tc>
        <w:tc>
          <w:tcPr>
            <w:tcW w:w="1386" w:type="dxa"/>
          </w:tcPr>
          <w:p w14:paraId="65185EC1" w14:textId="77777777" w:rsidR="008874DC" w:rsidRPr="007F3A19" w:rsidRDefault="008874DC" w:rsidP="008F5724">
            <w:pPr>
              <w:pStyle w:val="Sinespaciado"/>
              <w:jc w:val="center"/>
              <w:rPr>
                <w:rFonts w:ascii="Arial" w:hAnsi="Arial" w:cs="Arial"/>
                <w:sz w:val="22"/>
                <w:szCs w:val="22"/>
              </w:rPr>
            </w:pPr>
          </w:p>
        </w:tc>
        <w:tc>
          <w:tcPr>
            <w:tcW w:w="1386" w:type="dxa"/>
          </w:tcPr>
          <w:p w14:paraId="72F80F77" w14:textId="77777777" w:rsidR="008874DC" w:rsidRDefault="008874DC" w:rsidP="008F5724">
            <w:pPr>
              <w:pStyle w:val="Sinespaciado"/>
              <w:jc w:val="center"/>
              <w:rPr>
                <w:rFonts w:ascii="Arial" w:hAnsi="Arial" w:cs="Arial"/>
                <w:sz w:val="22"/>
                <w:szCs w:val="22"/>
              </w:rPr>
            </w:pPr>
          </w:p>
          <w:p w14:paraId="31764403" w14:textId="77777777" w:rsidR="008F5724" w:rsidRDefault="008F5724" w:rsidP="008F5724">
            <w:pPr>
              <w:pStyle w:val="Sinespaciado"/>
              <w:jc w:val="center"/>
              <w:rPr>
                <w:rFonts w:ascii="Arial" w:hAnsi="Arial" w:cs="Arial"/>
                <w:sz w:val="22"/>
                <w:szCs w:val="22"/>
              </w:rPr>
            </w:pPr>
          </w:p>
          <w:p w14:paraId="211C03A1" w14:textId="77777777" w:rsidR="008F5724" w:rsidRDefault="008F5724" w:rsidP="008F5724">
            <w:pPr>
              <w:pStyle w:val="Sinespaciado"/>
              <w:jc w:val="center"/>
              <w:rPr>
                <w:rFonts w:ascii="Arial" w:hAnsi="Arial" w:cs="Arial"/>
                <w:sz w:val="22"/>
                <w:szCs w:val="22"/>
              </w:rPr>
            </w:pPr>
          </w:p>
          <w:p w14:paraId="4AC3F77A" w14:textId="77777777" w:rsidR="008F5724" w:rsidRDefault="008F5724" w:rsidP="008F5724">
            <w:pPr>
              <w:pStyle w:val="Sinespaciado"/>
              <w:jc w:val="center"/>
              <w:rPr>
                <w:rFonts w:ascii="Arial" w:hAnsi="Arial" w:cs="Arial"/>
                <w:sz w:val="22"/>
                <w:szCs w:val="22"/>
              </w:rPr>
            </w:pPr>
          </w:p>
          <w:p w14:paraId="5AF9E1CE" w14:textId="77777777" w:rsidR="008F5724" w:rsidRDefault="008F5724" w:rsidP="008F5724">
            <w:pPr>
              <w:pStyle w:val="Sinespaciado"/>
              <w:jc w:val="center"/>
              <w:rPr>
                <w:rFonts w:ascii="Arial" w:hAnsi="Arial" w:cs="Arial"/>
                <w:sz w:val="22"/>
                <w:szCs w:val="22"/>
              </w:rPr>
            </w:pPr>
            <w:r>
              <w:rPr>
                <w:rFonts w:ascii="Arial" w:hAnsi="Arial" w:cs="Arial"/>
                <w:sz w:val="22"/>
                <w:szCs w:val="22"/>
              </w:rPr>
              <w:t>X</w:t>
            </w:r>
          </w:p>
          <w:p w14:paraId="3F58778C" w14:textId="77777777" w:rsidR="008F5724" w:rsidRDefault="008F5724" w:rsidP="008F5724">
            <w:pPr>
              <w:pStyle w:val="Sinespaciado"/>
              <w:jc w:val="center"/>
              <w:rPr>
                <w:rFonts w:ascii="Arial" w:hAnsi="Arial" w:cs="Arial"/>
                <w:sz w:val="22"/>
                <w:szCs w:val="22"/>
              </w:rPr>
            </w:pPr>
          </w:p>
          <w:p w14:paraId="3FEF1C49" w14:textId="77777777" w:rsidR="008F5724" w:rsidRDefault="008F5724" w:rsidP="008F5724">
            <w:pPr>
              <w:pStyle w:val="Sinespaciado"/>
              <w:jc w:val="center"/>
              <w:rPr>
                <w:rFonts w:ascii="Arial" w:hAnsi="Arial" w:cs="Arial"/>
                <w:sz w:val="22"/>
                <w:szCs w:val="22"/>
              </w:rPr>
            </w:pPr>
          </w:p>
          <w:p w14:paraId="531D01F9" w14:textId="77777777" w:rsidR="008F5724" w:rsidRDefault="008F5724" w:rsidP="008F5724">
            <w:pPr>
              <w:pStyle w:val="Sinespaciado"/>
              <w:jc w:val="center"/>
              <w:rPr>
                <w:rFonts w:ascii="Arial" w:hAnsi="Arial" w:cs="Arial"/>
                <w:sz w:val="22"/>
                <w:szCs w:val="22"/>
              </w:rPr>
            </w:pPr>
          </w:p>
          <w:p w14:paraId="1AE1850D" w14:textId="77777777" w:rsidR="008F5724" w:rsidRDefault="008F5724" w:rsidP="008F5724">
            <w:pPr>
              <w:pStyle w:val="Sinespaciado"/>
              <w:jc w:val="center"/>
              <w:rPr>
                <w:rFonts w:ascii="Arial" w:hAnsi="Arial" w:cs="Arial"/>
                <w:sz w:val="22"/>
                <w:szCs w:val="22"/>
              </w:rPr>
            </w:pPr>
          </w:p>
          <w:p w14:paraId="58BA0429" w14:textId="77777777" w:rsidR="008F5724" w:rsidRDefault="008F5724" w:rsidP="008F5724">
            <w:pPr>
              <w:pStyle w:val="Sinespaciado"/>
              <w:jc w:val="center"/>
              <w:rPr>
                <w:rFonts w:ascii="Arial" w:hAnsi="Arial" w:cs="Arial"/>
                <w:sz w:val="22"/>
                <w:szCs w:val="22"/>
              </w:rPr>
            </w:pPr>
          </w:p>
          <w:p w14:paraId="733E7AD3" w14:textId="77777777" w:rsidR="008F5724" w:rsidRDefault="008F5724" w:rsidP="008F5724">
            <w:pPr>
              <w:pStyle w:val="Sinespaciado"/>
              <w:jc w:val="center"/>
              <w:rPr>
                <w:rFonts w:ascii="Arial" w:hAnsi="Arial" w:cs="Arial"/>
                <w:sz w:val="22"/>
                <w:szCs w:val="22"/>
              </w:rPr>
            </w:pPr>
          </w:p>
          <w:p w14:paraId="3EFADA00" w14:textId="77777777" w:rsidR="008F5724" w:rsidRDefault="008F5724" w:rsidP="008F5724">
            <w:pPr>
              <w:pStyle w:val="Sinespaciado"/>
              <w:jc w:val="center"/>
              <w:rPr>
                <w:rFonts w:ascii="Arial" w:hAnsi="Arial" w:cs="Arial"/>
                <w:sz w:val="22"/>
                <w:szCs w:val="22"/>
              </w:rPr>
            </w:pPr>
          </w:p>
          <w:p w14:paraId="388A1AD3" w14:textId="77777777" w:rsidR="008F5724" w:rsidRPr="007F3A19" w:rsidRDefault="008F5724" w:rsidP="008F5724">
            <w:pPr>
              <w:pStyle w:val="Sinespaciado"/>
              <w:jc w:val="center"/>
              <w:rPr>
                <w:rFonts w:ascii="Arial" w:hAnsi="Arial" w:cs="Arial"/>
                <w:sz w:val="22"/>
                <w:szCs w:val="22"/>
              </w:rPr>
            </w:pPr>
            <w:r>
              <w:rPr>
                <w:rFonts w:ascii="Arial" w:hAnsi="Arial" w:cs="Arial"/>
                <w:sz w:val="22"/>
                <w:szCs w:val="22"/>
              </w:rPr>
              <w:t>X</w:t>
            </w:r>
          </w:p>
        </w:tc>
        <w:tc>
          <w:tcPr>
            <w:tcW w:w="1282" w:type="dxa"/>
          </w:tcPr>
          <w:p w14:paraId="2533EEEA" w14:textId="77777777" w:rsidR="008874DC" w:rsidRDefault="008F5724" w:rsidP="008F5724">
            <w:pPr>
              <w:pStyle w:val="Sinespaciado"/>
              <w:jc w:val="center"/>
              <w:rPr>
                <w:rFonts w:ascii="Arial" w:hAnsi="Arial" w:cs="Arial"/>
                <w:sz w:val="22"/>
                <w:szCs w:val="22"/>
              </w:rPr>
            </w:pPr>
            <w:r>
              <w:rPr>
                <w:rFonts w:ascii="Arial" w:hAnsi="Arial" w:cs="Arial"/>
                <w:sz w:val="22"/>
                <w:szCs w:val="22"/>
              </w:rPr>
              <w:t>X</w:t>
            </w:r>
          </w:p>
          <w:p w14:paraId="54614DD0" w14:textId="77777777" w:rsidR="008F5724" w:rsidRDefault="008F5724" w:rsidP="008F5724">
            <w:pPr>
              <w:pStyle w:val="Sinespaciado"/>
              <w:jc w:val="center"/>
              <w:rPr>
                <w:rFonts w:ascii="Arial" w:hAnsi="Arial" w:cs="Arial"/>
                <w:sz w:val="22"/>
                <w:szCs w:val="22"/>
              </w:rPr>
            </w:pPr>
          </w:p>
          <w:p w14:paraId="33F3175B" w14:textId="77777777" w:rsidR="008F5724" w:rsidRDefault="008F5724" w:rsidP="008F5724">
            <w:pPr>
              <w:pStyle w:val="Sinespaciado"/>
              <w:jc w:val="center"/>
              <w:rPr>
                <w:rFonts w:ascii="Arial" w:hAnsi="Arial" w:cs="Arial"/>
                <w:sz w:val="22"/>
                <w:szCs w:val="22"/>
              </w:rPr>
            </w:pPr>
          </w:p>
          <w:p w14:paraId="0FD3BC07" w14:textId="77777777" w:rsidR="008F5724" w:rsidRDefault="008F5724" w:rsidP="008F5724">
            <w:pPr>
              <w:pStyle w:val="Sinespaciado"/>
              <w:jc w:val="center"/>
              <w:rPr>
                <w:rFonts w:ascii="Arial" w:hAnsi="Arial" w:cs="Arial"/>
                <w:sz w:val="22"/>
                <w:szCs w:val="22"/>
              </w:rPr>
            </w:pPr>
          </w:p>
          <w:p w14:paraId="48E11456" w14:textId="77777777" w:rsidR="008F5724" w:rsidRDefault="008F5724" w:rsidP="008F5724">
            <w:pPr>
              <w:pStyle w:val="Sinespaciado"/>
              <w:jc w:val="center"/>
              <w:rPr>
                <w:rFonts w:ascii="Arial" w:hAnsi="Arial" w:cs="Arial"/>
                <w:sz w:val="22"/>
                <w:szCs w:val="22"/>
              </w:rPr>
            </w:pPr>
          </w:p>
          <w:p w14:paraId="7DD5FF21" w14:textId="77777777" w:rsidR="008F5724" w:rsidRDefault="008F5724" w:rsidP="008F5724">
            <w:pPr>
              <w:pStyle w:val="Sinespaciado"/>
              <w:jc w:val="center"/>
              <w:rPr>
                <w:rFonts w:ascii="Arial" w:hAnsi="Arial" w:cs="Arial"/>
                <w:sz w:val="22"/>
                <w:szCs w:val="22"/>
              </w:rPr>
            </w:pPr>
          </w:p>
          <w:p w14:paraId="15A997AB" w14:textId="77777777" w:rsidR="008F5724" w:rsidRDefault="008F5724" w:rsidP="008F5724">
            <w:pPr>
              <w:pStyle w:val="Sinespaciado"/>
              <w:jc w:val="center"/>
              <w:rPr>
                <w:rFonts w:ascii="Arial" w:hAnsi="Arial" w:cs="Arial"/>
                <w:sz w:val="22"/>
                <w:szCs w:val="22"/>
              </w:rPr>
            </w:pPr>
          </w:p>
          <w:p w14:paraId="262C2635" w14:textId="77777777" w:rsidR="008F5724" w:rsidRDefault="008F5724" w:rsidP="008F5724">
            <w:pPr>
              <w:pStyle w:val="Sinespaciado"/>
              <w:jc w:val="center"/>
              <w:rPr>
                <w:rFonts w:ascii="Arial" w:hAnsi="Arial" w:cs="Arial"/>
                <w:sz w:val="22"/>
                <w:szCs w:val="22"/>
              </w:rPr>
            </w:pPr>
          </w:p>
          <w:p w14:paraId="06C283BE" w14:textId="77777777" w:rsidR="008F5724" w:rsidRDefault="008F5724" w:rsidP="008F5724">
            <w:pPr>
              <w:pStyle w:val="Sinespaciado"/>
              <w:jc w:val="center"/>
              <w:rPr>
                <w:rFonts w:ascii="Arial" w:hAnsi="Arial" w:cs="Arial"/>
                <w:sz w:val="22"/>
                <w:szCs w:val="22"/>
              </w:rPr>
            </w:pPr>
            <w:r>
              <w:rPr>
                <w:rFonts w:ascii="Arial" w:hAnsi="Arial" w:cs="Arial"/>
                <w:sz w:val="22"/>
                <w:szCs w:val="22"/>
              </w:rPr>
              <w:t>X</w:t>
            </w:r>
          </w:p>
          <w:p w14:paraId="6F44C43F" w14:textId="77777777" w:rsidR="008F5724" w:rsidRDefault="008F5724" w:rsidP="008F5724">
            <w:pPr>
              <w:pStyle w:val="Sinespaciado"/>
              <w:jc w:val="center"/>
              <w:rPr>
                <w:rFonts w:ascii="Arial" w:hAnsi="Arial" w:cs="Arial"/>
                <w:sz w:val="22"/>
                <w:szCs w:val="22"/>
              </w:rPr>
            </w:pPr>
          </w:p>
          <w:p w14:paraId="3C2995E1" w14:textId="77777777" w:rsidR="008F5724" w:rsidRDefault="008F5724" w:rsidP="008F5724">
            <w:pPr>
              <w:pStyle w:val="Sinespaciado"/>
              <w:jc w:val="center"/>
              <w:rPr>
                <w:rFonts w:ascii="Arial" w:hAnsi="Arial" w:cs="Arial"/>
                <w:sz w:val="22"/>
                <w:szCs w:val="22"/>
              </w:rPr>
            </w:pPr>
          </w:p>
          <w:p w14:paraId="2267AF48" w14:textId="77777777" w:rsidR="008F5724" w:rsidRDefault="008F5724" w:rsidP="008F5724">
            <w:pPr>
              <w:pStyle w:val="Sinespaciado"/>
              <w:jc w:val="center"/>
              <w:rPr>
                <w:rFonts w:ascii="Arial" w:hAnsi="Arial" w:cs="Arial"/>
                <w:sz w:val="22"/>
                <w:szCs w:val="22"/>
              </w:rPr>
            </w:pPr>
          </w:p>
          <w:p w14:paraId="7EBC2F20" w14:textId="77777777" w:rsidR="008F5724" w:rsidRDefault="008F5724" w:rsidP="008F5724">
            <w:pPr>
              <w:pStyle w:val="Sinespaciado"/>
              <w:jc w:val="center"/>
              <w:rPr>
                <w:rFonts w:ascii="Arial" w:hAnsi="Arial" w:cs="Arial"/>
                <w:sz w:val="22"/>
                <w:szCs w:val="22"/>
              </w:rPr>
            </w:pPr>
          </w:p>
          <w:p w14:paraId="1468D3E4" w14:textId="77777777" w:rsidR="008F5724" w:rsidRDefault="008F5724" w:rsidP="008F5724">
            <w:pPr>
              <w:pStyle w:val="Sinespaciado"/>
              <w:jc w:val="center"/>
              <w:rPr>
                <w:rFonts w:ascii="Arial" w:hAnsi="Arial" w:cs="Arial"/>
                <w:sz w:val="22"/>
                <w:szCs w:val="22"/>
              </w:rPr>
            </w:pPr>
          </w:p>
          <w:p w14:paraId="14958FA6" w14:textId="77777777" w:rsidR="008F5724" w:rsidRDefault="008F5724" w:rsidP="008F5724">
            <w:pPr>
              <w:pStyle w:val="Sinespaciado"/>
              <w:jc w:val="center"/>
              <w:rPr>
                <w:rFonts w:ascii="Arial" w:hAnsi="Arial" w:cs="Arial"/>
                <w:sz w:val="22"/>
                <w:szCs w:val="22"/>
              </w:rPr>
            </w:pPr>
          </w:p>
          <w:p w14:paraId="48B48129" w14:textId="77777777" w:rsidR="000B0201" w:rsidRDefault="000B0201" w:rsidP="008F5724">
            <w:pPr>
              <w:pStyle w:val="Sinespaciado"/>
              <w:jc w:val="center"/>
              <w:rPr>
                <w:rFonts w:ascii="Arial" w:hAnsi="Arial" w:cs="Arial"/>
                <w:sz w:val="22"/>
                <w:szCs w:val="22"/>
              </w:rPr>
            </w:pPr>
          </w:p>
          <w:p w14:paraId="4FCBE207" w14:textId="77777777" w:rsidR="00F3011F" w:rsidRDefault="00F3011F" w:rsidP="008F5724">
            <w:pPr>
              <w:pStyle w:val="Sinespaciado"/>
              <w:jc w:val="center"/>
              <w:rPr>
                <w:rFonts w:ascii="Arial" w:hAnsi="Arial" w:cs="Arial"/>
                <w:sz w:val="22"/>
                <w:szCs w:val="22"/>
              </w:rPr>
            </w:pPr>
          </w:p>
          <w:p w14:paraId="5BAB021B" w14:textId="77777777" w:rsidR="008F5724" w:rsidRPr="007F3A19" w:rsidRDefault="008F5724" w:rsidP="008F5724">
            <w:pPr>
              <w:pStyle w:val="Sinespaciado"/>
              <w:jc w:val="center"/>
              <w:rPr>
                <w:rFonts w:ascii="Arial" w:hAnsi="Arial" w:cs="Arial"/>
                <w:sz w:val="22"/>
                <w:szCs w:val="22"/>
              </w:rPr>
            </w:pPr>
            <w:r>
              <w:rPr>
                <w:rFonts w:ascii="Arial" w:hAnsi="Arial" w:cs="Arial"/>
                <w:sz w:val="22"/>
                <w:szCs w:val="22"/>
              </w:rPr>
              <w:t>X</w:t>
            </w:r>
          </w:p>
        </w:tc>
      </w:tr>
      <w:tr w:rsidR="00C46BFF" w:rsidRPr="007F3A19" w14:paraId="6D72022D" w14:textId="77777777" w:rsidTr="00034986">
        <w:trPr>
          <w:trHeight w:val="158"/>
          <w:jc w:val="center"/>
        </w:trPr>
        <w:tc>
          <w:tcPr>
            <w:tcW w:w="9770" w:type="dxa"/>
            <w:gridSpan w:val="6"/>
          </w:tcPr>
          <w:p w14:paraId="29D1B74E" w14:textId="77777777" w:rsidR="00C46BFF" w:rsidRPr="007F3A19" w:rsidRDefault="00C46BFF" w:rsidP="00C46BFF">
            <w:pPr>
              <w:pStyle w:val="Sinespaciado"/>
              <w:numPr>
                <w:ilvl w:val="0"/>
                <w:numId w:val="19"/>
              </w:numPr>
              <w:ind w:left="322" w:hanging="284"/>
              <w:rPr>
                <w:rFonts w:ascii="Arial" w:hAnsi="Arial" w:cs="Arial"/>
                <w:b/>
                <w:sz w:val="22"/>
                <w:szCs w:val="22"/>
              </w:rPr>
            </w:pPr>
            <w:r>
              <w:rPr>
                <w:rFonts w:ascii="Arial" w:hAnsi="Arial" w:cs="Arial"/>
                <w:b/>
                <w:sz w:val="22"/>
                <w:szCs w:val="22"/>
              </w:rPr>
              <w:t>Competencias laborales.</w:t>
            </w:r>
          </w:p>
        </w:tc>
      </w:tr>
      <w:tr w:rsidR="00C46BFF" w:rsidRPr="007F3A19" w14:paraId="74BF4ABA" w14:textId="77777777" w:rsidTr="00034986">
        <w:trPr>
          <w:trHeight w:val="166"/>
          <w:jc w:val="center"/>
        </w:trPr>
        <w:tc>
          <w:tcPr>
            <w:tcW w:w="9770" w:type="dxa"/>
            <w:gridSpan w:val="6"/>
          </w:tcPr>
          <w:p w14:paraId="49CA6631" w14:textId="77777777" w:rsidR="00C46BFF" w:rsidRPr="00996A61" w:rsidRDefault="00C46BFF" w:rsidP="000F4D51">
            <w:pPr>
              <w:pStyle w:val="Sinespaciado"/>
              <w:tabs>
                <w:tab w:val="center" w:pos="5349"/>
              </w:tabs>
              <w:spacing w:line="276" w:lineRule="auto"/>
              <w:rPr>
                <w:rFonts w:ascii="Arial" w:hAnsi="Arial" w:cs="Arial"/>
                <w:b/>
                <w:sz w:val="22"/>
                <w:szCs w:val="22"/>
              </w:rPr>
            </w:pPr>
            <w:r w:rsidRPr="00996A61">
              <w:rPr>
                <w:rFonts w:ascii="Arial" w:hAnsi="Arial" w:cs="Arial"/>
                <w:b/>
                <w:sz w:val="22"/>
                <w:szCs w:val="22"/>
              </w:rPr>
              <w:t xml:space="preserve">Conocimientos </w:t>
            </w:r>
            <w:r>
              <w:rPr>
                <w:rFonts w:ascii="Arial" w:hAnsi="Arial" w:cs="Arial"/>
                <w:b/>
                <w:sz w:val="22"/>
                <w:szCs w:val="22"/>
              </w:rPr>
              <w:t>generales</w:t>
            </w:r>
            <w:r w:rsidRPr="00996A61">
              <w:rPr>
                <w:rFonts w:ascii="Arial" w:hAnsi="Arial" w:cs="Arial"/>
                <w:b/>
                <w:sz w:val="22"/>
                <w:szCs w:val="22"/>
              </w:rPr>
              <w:t>:</w:t>
            </w:r>
            <w:r>
              <w:rPr>
                <w:rFonts w:ascii="Arial" w:hAnsi="Arial" w:cs="Arial"/>
                <w:b/>
                <w:sz w:val="22"/>
                <w:szCs w:val="22"/>
              </w:rPr>
              <w:tab/>
            </w:r>
          </w:p>
        </w:tc>
      </w:tr>
      <w:tr w:rsidR="00C46BFF" w:rsidRPr="007F3A19" w14:paraId="220AD09C" w14:textId="77777777" w:rsidTr="00034986">
        <w:trPr>
          <w:trHeight w:val="375"/>
          <w:jc w:val="center"/>
        </w:trPr>
        <w:tc>
          <w:tcPr>
            <w:tcW w:w="9770" w:type="dxa"/>
            <w:gridSpan w:val="6"/>
          </w:tcPr>
          <w:p w14:paraId="69A2B51C" w14:textId="77777777" w:rsidR="00C46BFF" w:rsidRPr="007F3A19" w:rsidRDefault="00C46BFF" w:rsidP="000F4D51">
            <w:pPr>
              <w:pStyle w:val="Sinespaciado"/>
              <w:spacing w:line="276" w:lineRule="auto"/>
              <w:jc w:val="both"/>
              <w:rPr>
                <w:rFonts w:ascii="Arial" w:hAnsi="Arial" w:cs="Arial"/>
                <w:sz w:val="22"/>
                <w:szCs w:val="22"/>
              </w:rPr>
            </w:pPr>
            <w:r w:rsidRPr="00AF7B38">
              <w:rPr>
                <w:rFonts w:ascii="Arial" w:hAnsi="Arial" w:cs="Arial"/>
                <w:sz w:val="22"/>
                <w:szCs w:val="22"/>
              </w:rPr>
              <w:t>Contaduría</w:t>
            </w:r>
            <w:r w:rsidR="00F67268">
              <w:rPr>
                <w:rFonts w:ascii="Arial" w:hAnsi="Arial" w:cs="Arial"/>
                <w:sz w:val="22"/>
                <w:szCs w:val="22"/>
              </w:rPr>
              <w:t xml:space="preserve">, </w:t>
            </w:r>
            <w:r w:rsidRPr="00AF7B38">
              <w:rPr>
                <w:rFonts w:ascii="Arial" w:hAnsi="Arial" w:cs="Arial"/>
                <w:sz w:val="22"/>
                <w:szCs w:val="22"/>
              </w:rPr>
              <w:t xml:space="preserve">Administración, </w:t>
            </w:r>
            <w:r w:rsidR="001E56CA">
              <w:rPr>
                <w:rFonts w:ascii="Arial" w:hAnsi="Arial" w:cs="Arial"/>
                <w:sz w:val="22"/>
                <w:szCs w:val="22"/>
              </w:rPr>
              <w:t xml:space="preserve">acciones </w:t>
            </w:r>
            <w:r w:rsidR="00F67268">
              <w:rPr>
                <w:rFonts w:ascii="Arial" w:hAnsi="Arial" w:cs="Arial"/>
                <w:sz w:val="22"/>
                <w:szCs w:val="22"/>
              </w:rPr>
              <w:t>de responsabilidad social,</w:t>
            </w:r>
            <w:r w:rsidR="00A845B5">
              <w:rPr>
                <w:rFonts w:ascii="Arial" w:hAnsi="Arial" w:cs="Arial"/>
                <w:sz w:val="22"/>
                <w:szCs w:val="22"/>
              </w:rPr>
              <w:t xml:space="preserve"> </w:t>
            </w:r>
            <w:r w:rsidR="001E56CA" w:rsidRPr="00764724">
              <w:rPr>
                <w:rFonts w:ascii="Arial" w:hAnsi="Arial" w:cs="Arial"/>
                <w:sz w:val="22"/>
                <w:szCs w:val="22"/>
              </w:rPr>
              <w:t>supervisión y auditoría</w:t>
            </w:r>
            <w:r w:rsidR="001E56CA" w:rsidRPr="00A702DA">
              <w:rPr>
                <w:rFonts w:ascii="Arial" w:hAnsi="Arial" w:cs="Arial"/>
                <w:sz w:val="22"/>
                <w:szCs w:val="22"/>
              </w:rPr>
              <w:t>, mejora continua y básicos de computación.</w:t>
            </w:r>
          </w:p>
        </w:tc>
      </w:tr>
      <w:tr w:rsidR="00C46BFF" w:rsidRPr="007F3A19" w14:paraId="3B1B95FB" w14:textId="77777777" w:rsidTr="00034986">
        <w:trPr>
          <w:trHeight w:val="166"/>
          <w:jc w:val="center"/>
        </w:trPr>
        <w:tc>
          <w:tcPr>
            <w:tcW w:w="9770" w:type="dxa"/>
            <w:gridSpan w:val="6"/>
          </w:tcPr>
          <w:p w14:paraId="13F1B78F" w14:textId="77777777" w:rsidR="00C46BFF" w:rsidRPr="00996A61" w:rsidRDefault="00C46BFF" w:rsidP="000F4D51">
            <w:pPr>
              <w:pStyle w:val="Sinespaciado"/>
              <w:spacing w:line="276" w:lineRule="auto"/>
              <w:rPr>
                <w:rFonts w:ascii="Arial" w:hAnsi="Arial" w:cs="Arial"/>
                <w:b/>
                <w:sz w:val="22"/>
                <w:szCs w:val="22"/>
              </w:rPr>
            </w:pPr>
            <w:r w:rsidRPr="00996A61">
              <w:rPr>
                <w:rFonts w:ascii="Arial" w:hAnsi="Arial" w:cs="Arial"/>
                <w:b/>
                <w:sz w:val="22"/>
                <w:szCs w:val="22"/>
              </w:rPr>
              <w:t>Habilidades:</w:t>
            </w:r>
          </w:p>
        </w:tc>
      </w:tr>
      <w:tr w:rsidR="00C46BFF" w:rsidRPr="007F3A19" w14:paraId="6BAA44DB" w14:textId="77777777" w:rsidTr="00034986">
        <w:trPr>
          <w:trHeight w:val="341"/>
          <w:jc w:val="center"/>
        </w:trPr>
        <w:tc>
          <w:tcPr>
            <w:tcW w:w="9770" w:type="dxa"/>
            <w:gridSpan w:val="6"/>
          </w:tcPr>
          <w:p w14:paraId="2C559E65" w14:textId="77777777" w:rsidR="00C46BFF" w:rsidRPr="007F3A19" w:rsidRDefault="001E56CA" w:rsidP="000F4D51">
            <w:pPr>
              <w:pStyle w:val="Sinespaciado"/>
              <w:spacing w:line="276" w:lineRule="auto"/>
              <w:jc w:val="both"/>
              <w:rPr>
                <w:rFonts w:ascii="Arial" w:hAnsi="Arial" w:cs="Arial"/>
                <w:sz w:val="22"/>
                <w:szCs w:val="22"/>
              </w:rPr>
            </w:pPr>
            <w:bookmarkStart w:id="15" w:name="_Hlk499718164"/>
            <w:r w:rsidRPr="00A702DA">
              <w:rPr>
                <w:rFonts w:ascii="Arial" w:hAnsi="Arial" w:cs="Arial"/>
                <w:sz w:val="22"/>
                <w:szCs w:val="22"/>
              </w:rPr>
              <w:t>Trabajo social, desarrollo organizacional, supervisión, simplificación de procesos y mejora continua, programas informáticos</w:t>
            </w:r>
            <w:bookmarkEnd w:id="15"/>
            <w:r w:rsidR="00604C82">
              <w:rPr>
                <w:rFonts w:ascii="Arial" w:hAnsi="Arial" w:cs="Arial"/>
                <w:sz w:val="22"/>
                <w:szCs w:val="22"/>
              </w:rPr>
              <w:t>, asesoría y orientación.</w:t>
            </w:r>
          </w:p>
        </w:tc>
      </w:tr>
      <w:tr w:rsidR="00C46BFF" w:rsidRPr="007F3A19" w14:paraId="3FE6851A" w14:textId="77777777" w:rsidTr="00034986">
        <w:trPr>
          <w:trHeight w:val="166"/>
          <w:jc w:val="center"/>
        </w:trPr>
        <w:tc>
          <w:tcPr>
            <w:tcW w:w="9770" w:type="dxa"/>
            <w:gridSpan w:val="6"/>
          </w:tcPr>
          <w:p w14:paraId="7E20804A" w14:textId="77777777" w:rsidR="00C46BFF" w:rsidRPr="00996A61" w:rsidRDefault="00C46BFF" w:rsidP="000F4D51">
            <w:pPr>
              <w:pStyle w:val="Sinespaciado"/>
              <w:spacing w:line="276" w:lineRule="auto"/>
              <w:rPr>
                <w:rFonts w:ascii="Arial" w:hAnsi="Arial" w:cs="Arial"/>
                <w:b/>
                <w:sz w:val="22"/>
                <w:szCs w:val="22"/>
              </w:rPr>
            </w:pPr>
            <w:r w:rsidRPr="00996A61">
              <w:rPr>
                <w:rFonts w:ascii="Arial" w:hAnsi="Arial" w:cs="Arial"/>
                <w:b/>
                <w:sz w:val="22"/>
                <w:szCs w:val="22"/>
              </w:rPr>
              <w:t>Actitudes:</w:t>
            </w:r>
          </w:p>
        </w:tc>
      </w:tr>
      <w:tr w:rsidR="001E56CA" w:rsidRPr="007F3A19" w14:paraId="04D60543" w14:textId="77777777" w:rsidTr="00034986">
        <w:trPr>
          <w:trHeight w:val="167"/>
          <w:jc w:val="center"/>
        </w:trPr>
        <w:tc>
          <w:tcPr>
            <w:tcW w:w="9770" w:type="dxa"/>
            <w:gridSpan w:val="6"/>
          </w:tcPr>
          <w:p w14:paraId="098D17C8" w14:textId="77777777" w:rsidR="001E56CA" w:rsidRPr="0029616F" w:rsidRDefault="001E56CA" w:rsidP="002D4B32">
            <w:pPr>
              <w:spacing w:line="276" w:lineRule="auto"/>
              <w:jc w:val="both"/>
              <w:rPr>
                <w:rFonts w:ascii="Arial" w:hAnsi="Arial" w:cs="Arial"/>
                <w:sz w:val="22"/>
                <w:szCs w:val="22"/>
              </w:rPr>
            </w:pPr>
            <w:r>
              <w:rPr>
                <w:rFonts w:ascii="Arial" w:hAnsi="Arial" w:cs="Arial"/>
                <w:sz w:val="22"/>
                <w:szCs w:val="22"/>
              </w:rPr>
              <w:t>Vocación de servicio, trabajo en equipo, compromiso, trabajo con gr</w:t>
            </w:r>
            <w:r w:rsidR="00F67268">
              <w:rPr>
                <w:rFonts w:ascii="Arial" w:hAnsi="Arial" w:cs="Arial"/>
                <w:sz w:val="22"/>
                <w:szCs w:val="22"/>
              </w:rPr>
              <w:t>upos vulnerables, imparcialida</w:t>
            </w:r>
            <w:r w:rsidR="00604C82">
              <w:rPr>
                <w:rFonts w:ascii="Arial" w:hAnsi="Arial" w:cs="Arial"/>
                <w:sz w:val="22"/>
                <w:szCs w:val="22"/>
              </w:rPr>
              <w:t>d.</w:t>
            </w:r>
          </w:p>
        </w:tc>
      </w:tr>
    </w:tbl>
    <w:p w14:paraId="21949842" w14:textId="77777777" w:rsidR="00A813FC" w:rsidRDefault="008F6B97" w:rsidP="00D87CBC">
      <w:pPr>
        <w:pStyle w:val="Ttulo1"/>
        <w:numPr>
          <w:ilvl w:val="0"/>
          <w:numId w:val="35"/>
        </w:numPr>
        <w:ind w:left="709" w:hanging="567"/>
        <w:rPr>
          <w:rFonts w:ascii="Arial" w:hAnsi="Arial" w:cs="Arial"/>
          <w:b/>
          <w:color w:val="000000" w:themeColor="text1"/>
          <w:sz w:val="24"/>
          <w:szCs w:val="24"/>
        </w:rPr>
      </w:pPr>
      <w:bookmarkStart w:id="16" w:name="_Toc8732338"/>
      <w:r w:rsidRPr="00600552">
        <w:rPr>
          <w:rFonts w:ascii="Arial" w:hAnsi="Arial" w:cs="Arial"/>
          <w:b/>
          <w:color w:val="000000" w:themeColor="text1"/>
          <w:sz w:val="24"/>
          <w:szCs w:val="24"/>
        </w:rPr>
        <w:lastRenderedPageBreak/>
        <w:t>Directorio.</w:t>
      </w:r>
      <w:bookmarkEnd w:id="16"/>
    </w:p>
    <w:p w14:paraId="5CA1E94D" w14:textId="77777777" w:rsidR="00781646" w:rsidRDefault="00781646" w:rsidP="00781646"/>
    <w:p w14:paraId="4A801A32" w14:textId="77777777" w:rsidR="00781646" w:rsidRPr="00EE3D34" w:rsidRDefault="00781646" w:rsidP="000F4D51">
      <w:pPr>
        <w:spacing w:after="0"/>
        <w:jc w:val="both"/>
        <w:rPr>
          <w:rFonts w:ascii="Arial" w:hAnsi="Arial" w:cs="Arial"/>
        </w:rPr>
      </w:pPr>
      <w:r w:rsidRPr="00EE3D34">
        <w:rPr>
          <w:rFonts w:ascii="Arial" w:hAnsi="Arial" w:cs="Arial"/>
        </w:rPr>
        <w:t>C. Alina Gómez Lagunas</w:t>
      </w:r>
    </w:p>
    <w:p w14:paraId="2F79C73B" w14:textId="77777777" w:rsidR="00781646" w:rsidRPr="00EE3D34" w:rsidRDefault="00781646" w:rsidP="000F4D51">
      <w:pPr>
        <w:spacing w:after="0"/>
        <w:jc w:val="both"/>
        <w:rPr>
          <w:rFonts w:ascii="Arial" w:hAnsi="Arial" w:cs="Arial"/>
        </w:rPr>
      </w:pPr>
      <w:r w:rsidRPr="00EE3D34">
        <w:rPr>
          <w:rFonts w:ascii="Arial" w:hAnsi="Arial" w:cs="Arial"/>
        </w:rPr>
        <w:t>Directora General de la Administración del Patrimonio de la Beneficencia Pública</w:t>
      </w:r>
      <w:r>
        <w:rPr>
          <w:rFonts w:ascii="Arial" w:hAnsi="Arial" w:cs="Arial"/>
        </w:rPr>
        <w:t xml:space="preserve"> del Estado de Oaxaca.</w:t>
      </w:r>
    </w:p>
    <w:p w14:paraId="6DDCFED1" w14:textId="77777777" w:rsidR="00781646" w:rsidRPr="00EE3D34" w:rsidRDefault="00781646" w:rsidP="000F4D51">
      <w:pPr>
        <w:spacing w:after="0"/>
        <w:jc w:val="both"/>
        <w:rPr>
          <w:rFonts w:ascii="Arial" w:hAnsi="Arial" w:cs="Arial"/>
        </w:rPr>
      </w:pPr>
      <w:r w:rsidRPr="00EE3D34">
        <w:rPr>
          <w:rFonts w:ascii="Arial" w:hAnsi="Arial" w:cs="Arial"/>
        </w:rPr>
        <w:t>Número telefónico oficial: 132 6855 EXT. 114</w:t>
      </w:r>
    </w:p>
    <w:p w14:paraId="522896B4" w14:textId="77777777" w:rsidR="00781646" w:rsidRDefault="00781646" w:rsidP="000F4D51">
      <w:pPr>
        <w:spacing w:after="0"/>
        <w:jc w:val="both"/>
        <w:rPr>
          <w:rFonts w:ascii="Arial" w:hAnsi="Arial" w:cs="Arial"/>
        </w:rPr>
      </w:pPr>
      <w:r w:rsidRPr="00EE3D34">
        <w:rPr>
          <w:rFonts w:ascii="Arial" w:hAnsi="Arial" w:cs="Arial"/>
        </w:rPr>
        <w:t>Dirección oficial: Av. De las Américas #305 Col. América Norte</w:t>
      </w:r>
      <w:r>
        <w:rPr>
          <w:rFonts w:ascii="Arial" w:hAnsi="Arial" w:cs="Arial"/>
        </w:rPr>
        <w:t>, Oaxaca de Juárez, Oaxaca C.P.68050.</w:t>
      </w:r>
    </w:p>
    <w:p w14:paraId="7A2A5E1D" w14:textId="77777777" w:rsidR="00781646" w:rsidRPr="00EE3D34" w:rsidRDefault="00781646" w:rsidP="000F4D51">
      <w:pPr>
        <w:spacing w:after="0"/>
        <w:jc w:val="both"/>
        <w:rPr>
          <w:rFonts w:ascii="Arial" w:hAnsi="Arial" w:cs="Arial"/>
        </w:rPr>
      </w:pPr>
      <w:r>
        <w:rPr>
          <w:rFonts w:ascii="Arial" w:hAnsi="Arial" w:cs="Arial"/>
        </w:rPr>
        <w:t xml:space="preserve">Correo electrónico institucional: </w:t>
      </w:r>
      <w:hyperlink r:id="rId12" w:history="1">
        <w:r w:rsidR="000B0201" w:rsidRPr="002F0137">
          <w:rPr>
            <w:rStyle w:val="Hipervnculo"/>
            <w:rFonts w:ascii="Arial" w:hAnsi="Arial" w:cs="Arial"/>
          </w:rPr>
          <w:t>apbpoax.direcciongeneral@gmail.com</w:t>
        </w:r>
      </w:hyperlink>
      <w:r w:rsidR="000B0201">
        <w:rPr>
          <w:rFonts w:ascii="Arial" w:hAnsi="Arial" w:cs="Arial"/>
        </w:rPr>
        <w:tab/>
      </w:r>
    </w:p>
    <w:p w14:paraId="46697FDD" w14:textId="77777777" w:rsidR="00781646" w:rsidRDefault="00781646" w:rsidP="000F4D51">
      <w:pPr>
        <w:spacing w:after="0"/>
        <w:jc w:val="both"/>
        <w:rPr>
          <w:rFonts w:ascii="Arial" w:hAnsi="Arial" w:cs="Arial"/>
        </w:rPr>
      </w:pPr>
    </w:p>
    <w:p w14:paraId="585B088A" w14:textId="77777777" w:rsidR="001B54B3" w:rsidRPr="000B0201" w:rsidRDefault="001B54B3" w:rsidP="001B54B3">
      <w:pPr>
        <w:spacing w:after="0"/>
        <w:jc w:val="both"/>
        <w:rPr>
          <w:rFonts w:ascii="Arial" w:hAnsi="Arial" w:cs="Arial"/>
        </w:rPr>
      </w:pPr>
      <w:r w:rsidRPr="000B0201">
        <w:rPr>
          <w:rFonts w:ascii="Arial" w:hAnsi="Arial" w:cs="Arial"/>
        </w:rPr>
        <w:t>Lic. Claudia Ivonne Fraguas Aquino.</w:t>
      </w:r>
    </w:p>
    <w:p w14:paraId="37638C5F" w14:textId="77777777" w:rsidR="001B54B3" w:rsidRPr="000B0201" w:rsidRDefault="001B54B3" w:rsidP="001B54B3">
      <w:pPr>
        <w:spacing w:after="0"/>
        <w:jc w:val="both"/>
        <w:rPr>
          <w:rFonts w:ascii="Arial" w:hAnsi="Arial" w:cs="Arial"/>
        </w:rPr>
      </w:pPr>
      <w:r w:rsidRPr="000B0201">
        <w:rPr>
          <w:rFonts w:ascii="Arial" w:hAnsi="Arial" w:cs="Arial"/>
        </w:rPr>
        <w:t>Secretaria Particular.</w:t>
      </w:r>
    </w:p>
    <w:p w14:paraId="010CE41E" w14:textId="77777777" w:rsidR="001B54B3" w:rsidRPr="000B0201" w:rsidRDefault="001B54B3" w:rsidP="001B54B3">
      <w:pPr>
        <w:spacing w:after="0"/>
        <w:jc w:val="both"/>
        <w:rPr>
          <w:rFonts w:ascii="Arial" w:hAnsi="Arial" w:cs="Arial"/>
        </w:rPr>
      </w:pPr>
      <w:r w:rsidRPr="000B0201">
        <w:rPr>
          <w:rFonts w:ascii="Arial" w:hAnsi="Arial" w:cs="Arial"/>
        </w:rPr>
        <w:t>Número telefónico oficial: 132 6855 EXT 114</w:t>
      </w:r>
    </w:p>
    <w:p w14:paraId="669810F0" w14:textId="77777777" w:rsidR="001B54B3" w:rsidRPr="000B0201" w:rsidRDefault="001B54B3" w:rsidP="001B54B3">
      <w:pPr>
        <w:spacing w:after="0"/>
        <w:jc w:val="both"/>
        <w:rPr>
          <w:rFonts w:ascii="Arial" w:hAnsi="Arial" w:cs="Arial"/>
        </w:rPr>
      </w:pPr>
      <w:r w:rsidRPr="000B0201">
        <w:rPr>
          <w:rFonts w:ascii="Arial" w:hAnsi="Arial" w:cs="Arial"/>
        </w:rPr>
        <w:t>Dirección oficial: Av. De las Américas #305 Col. América Norte, Oaxaca de Juárez, Oaxaca C.P.68050.</w:t>
      </w:r>
    </w:p>
    <w:p w14:paraId="72CEB04F" w14:textId="77777777" w:rsidR="001B54B3" w:rsidRDefault="001B54B3" w:rsidP="001B54B3">
      <w:pPr>
        <w:spacing w:after="0"/>
        <w:jc w:val="both"/>
        <w:rPr>
          <w:rFonts w:ascii="Arial" w:hAnsi="Arial" w:cs="Arial"/>
        </w:rPr>
      </w:pPr>
      <w:r w:rsidRPr="000B0201">
        <w:rPr>
          <w:rFonts w:ascii="Arial" w:hAnsi="Arial" w:cs="Arial"/>
        </w:rPr>
        <w:t xml:space="preserve">Correo electrónico oficial: </w:t>
      </w:r>
      <w:hyperlink r:id="rId13" w:history="1">
        <w:r w:rsidRPr="000B0201">
          <w:rPr>
            <w:rStyle w:val="Hipervnculo"/>
            <w:rFonts w:ascii="Arial" w:hAnsi="Arial" w:cs="Arial"/>
          </w:rPr>
          <w:t>apbpoax.particular@gmail.com</w:t>
        </w:r>
      </w:hyperlink>
    </w:p>
    <w:p w14:paraId="7E4ECC4B" w14:textId="77777777" w:rsidR="001B54B3" w:rsidRDefault="001B54B3" w:rsidP="000F4D51">
      <w:pPr>
        <w:spacing w:after="0"/>
        <w:jc w:val="both"/>
        <w:rPr>
          <w:rFonts w:ascii="Arial" w:hAnsi="Arial" w:cs="Arial"/>
        </w:rPr>
      </w:pPr>
    </w:p>
    <w:p w14:paraId="3000545B" w14:textId="77777777" w:rsidR="00781646" w:rsidRPr="003D4B0C" w:rsidRDefault="00781646" w:rsidP="000F4D51">
      <w:pPr>
        <w:spacing w:after="0"/>
        <w:jc w:val="both"/>
        <w:rPr>
          <w:rFonts w:ascii="Arial" w:hAnsi="Arial" w:cs="Arial"/>
        </w:rPr>
      </w:pPr>
      <w:r w:rsidRPr="003D4B0C">
        <w:rPr>
          <w:rFonts w:ascii="Arial" w:hAnsi="Arial" w:cs="Arial"/>
        </w:rPr>
        <w:t>Lic. Joaquín D. Marcos Hernández</w:t>
      </w:r>
    </w:p>
    <w:p w14:paraId="17B0EB52" w14:textId="77777777" w:rsidR="00781646" w:rsidRPr="003D4B0C" w:rsidRDefault="00781646" w:rsidP="000F4D51">
      <w:pPr>
        <w:spacing w:after="0"/>
        <w:jc w:val="both"/>
        <w:rPr>
          <w:rFonts w:ascii="Arial" w:hAnsi="Arial" w:cs="Arial"/>
        </w:rPr>
      </w:pPr>
      <w:r w:rsidRPr="003D4B0C">
        <w:rPr>
          <w:rFonts w:ascii="Arial" w:hAnsi="Arial" w:cs="Arial"/>
        </w:rPr>
        <w:t>Jefe del Departamento Jurídico</w:t>
      </w:r>
      <w:r w:rsidR="001E6AA1">
        <w:rPr>
          <w:rFonts w:ascii="Arial" w:hAnsi="Arial" w:cs="Arial"/>
        </w:rPr>
        <w:t>.</w:t>
      </w:r>
    </w:p>
    <w:p w14:paraId="79406E78" w14:textId="77777777" w:rsidR="00781646" w:rsidRPr="003D4B0C" w:rsidRDefault="00781646" w:rsidP="000F4D51">
      <w:pPr>
        <w:spacing w:after="0"/>
        <w:jc w:val="both"/>
        <w:rPr>
          <w:rFonts w:ascii="Arial" w:hAnsi="Arial" w:cs="Arial"/>
        </w:rPr>
      </w:pPr>
      <w:r w:rsidRPr="003D4B0C">
        <w:rPr>
          <w:rFonts w:ascii="Arial" w:hAnsi="Arial" w:cs="Arial"/>
        </w:rPr>
        <w:t>Número telefónico oficial: 132 68 55 EXT 105</w:t>
      </w:r>
    </w:p>
    <w:p w14:paraId="37DAEEF3" w14:textId="77777777" w:rsidR="00781646" w:rsidRPr="003D4B0C" w:rsidRDefault="00781646" w:rsidP="000F4D51">
      <w:pPr>
        <w:spacing w:after="0"/>
        <w:jc w:val="both"/>
        <w:rPr>
          <w:rFonts w:ascii="Arial" w:hAnsi="Arial" w:cs="Arial"/>
        </w:rPr>
      </w:pPr>
      <w:r w:rsidRPr="003D4B0C">
        <w:rPr>
          <w:rFonts w:ascii="Arial" w:hAnsi="Arial" w:cs="Arial"/>
        </w:rPr>
        <w:t>Dirección oficial: Av. De las Américas #305 Col. América Norte</w:t>
      </w:r>
      <w:r>
        <w:rPr>
          <w:rFonts w:ascii="Arial" w:hAnsi="Arial" w:cs="Arial"/>
        </w:rPr>
        <w:t>, Oaxaca de Juárez, Oaxaca C.P.68050.</w:t>
      </w:r>
    </w:p>
    <w:p w14:paraId="650DB5C5" w14:textId="77777777" w:rsidR="00781646" w:rsidRDefault="00781646" w:rsidP="000F4D51">
      <w:pPr>
        <w:spacing w:after="0"/>
        <w:jc w:val="both"/>
        <w:rPr>
          <w:rFonts w:ascii="Arial" w:hAnsi="Arial" w:cs="Arial"/>
        </w:rPr>
      </w:pPr>
      <w:r w:rsidRPr="003D4B0C">
        <w:rPr>
          <w:rFonts w:ascii="Arial" w:hAnsi="Arial" w:cs="Arial"/>
        </w:rPr>
        <w:t xml:space="preserve">Correo electrónico oficial: </w:t>
      </w:r>
      <w:hyperlink r:id="rId14" w:history="1">
        <w:r w:rsidRPr="0020408D">
          <w:rPr>
            <w:rStyle w:val="Hipervnculo"/>
            <w:rFonts w:ascii="Arial" w:hAnsi="Arial" w:cs="Arial"/>
          </w:rPr>
          <w:t>apbpoax.juridico1@gmail.com</w:t>
        </w:r>
      </w:hyperlink>
    </w:p>
    <w:p w14:paraId="5A032A12" w14:textId="77777777" w:rsidR="00781646" w:rsidRDefault="00781646" w:rsidP="000F4D51">
      <w:pPr>
        <w:spacing w:after="0"/>
        <w:jc w:val="both"/>
        <w:rPr>
          <w:rFonts w:ascii="Arial" w:hAnsi="Arial" w:cs="Arial"/>
        </w:rPr>
      </w:pPr>
    </w:p>
    <w:p w14:paraId="4671D6C5" w14:textId="77777777" w:rsidR="009C5823" w:rsidRDefault="009C5823" w:rsidP="000F4D51">
      <w:pPr>
        <w:spacing w:after="0"/>
        <w:jc w:val="both"/>
        <w:rPr>
          <w:rFonts w:ascii="Arial" w:hAnsi="Arial" w:cs="Arial"/>
        </w:rPr>
      </w:pPr>
    </w:p>
    <w:p w14:paraId="1849226E" w14:textId="77777777" w:rsidR="00781646" w:rsidRPr="003D4B0C" w:rsidRDefault="00781646" w:rsidP="000F4D51">
      <w:pPr>
        <w:spacing w:after="0"/>
        <w:jc w:val="both"/>
        <w:rPr>
          <w:rFonts w:ascii="Arial" w:hAnsi="Arial" w:cs="Arial"/>
        </w:rPr>
      </w:pPr>
      <w:r w:rsidRPr="003D4B0C">
        <w:rPr>
          <w:rFonts w:ascii="Arial" w:hAnsi="Arial" w:cs="Arial"/>
        </w:rPr>
        <w:t>Lic. Juan Iván Miguel Chávez.</w:t>
      </w:r>
    </w:p>
    <w:p w14:paraId="48BA87CA" w14:textId="77777777" w:rsidR="00781646" w:rsidRPr="003D4B0C" w:rsidRDefault="00781646" w:rsidP="000F4D51">
      <w:pPr>
        <w:spacing w:after="0"/>
        <w:jc w:val="both"/>
        <w:rPr>
          <w:rFonts w:ascii="Arial" w:hAnsi="Arial" w:cs="Arial"/>
        </w:rPr>
      </w:pPr>
      <w:r w:rsidRPr="003D4B0C">
        <w:rPr>
          <w:rFonts w:ascii="Arial" w:hAnsi="Arial" w:cs="Arial"/>
        </w:rPr>
        <w:t>Jefe del Departamento Administrativo</w:t>
      </w:r>
      <w:r w:rsidR="001E6AA1">
        <w:rPr>
          <w:rFonts w:ascii="Arial" w:hAnsi="Arial" w:cs="Arial"/>
        </w:rPr>
        <w:t>.</w:t>
      </w:r>
    </w:p>
    <w:p w14:paraId="36F82235" w14:textId="77777777" w:rsidR="00781646" w:rsidRPr="003D4B0C" w:rsidRDefault="00781646" w:rsidP="000F4D51">
      <w:pPr>
        <w:spacing w:after="0"/>
        <w:jc w:val="both"/>
        <w:rPr>
          <w:rFonts w:ascii="Arial" w:hAnsi="Arial" w:cs="Arial"/>
        </w:rPr>
      </w:pPr>
      <w:r w:rsidRPr="003D4B0C">
        <w:rPr>
          <w:rFonts w:ascii="Arial" w:hAnsi="Arial" w:cs="Arial"/>
        </w:rPr>
        <w:t>Número telefónico oficial: 132 6855 EXT. 108</w:t>
      </w:r>
    </w:p>
    <w:p w14:paraId="68450C37" w14:textId="77777777" w:rsidR="00781646" w:rsidRPr="003D4B0C" w:rsidRDefault="00781646" w:rsidP="000F4D51">
      <w:pPr>
        <w:spacing w:after="0"/>
        <w:jc w:val="both"/>
        <w:rPr>
          <w:rFonts w:ascii="Arial" w:hAnsi="Arial" w:cs="Arial"/>
        </w:rPr>
      </w:pPr>
      <w:r w:rsidRPr="003D4B0C">
        <w:rPr>
          <w:rFonts w:ascii="Arial" w:hAnsi="Arial" w:cs="Arial"/>
        </w:rPr>
        <w:t>Dirección oficial: Av. De las Américas #305 Col. América Nort</w:t>
      </w:r>
      <w:r>
        <w:rPr>
          <w:rFonts w:ascii="Arial" w:hAnsi="Arial" w:cs="Arial"/>
        </w:rPr>
        <w:t>e, Oaxaca de Juárez, Oaxaca C.P.68050</w:t>
      </w:r>
    </w:p>
    <w:p w14:paraId="3BF28654" w14:textId="77777777" w:rsidR="00781646" w:rsidRDefault="00781646" w:rsidP="000F4D51">
      <w:pPr>
        <w:spacing w:after="0"/>
        <w:jc w:val="both"/>
        <w:rPr>
          <w:rFonts w:ascii="Arial" w:hAnsi="Arial" w:cs="Arial"/>
        </w:rPr>
      </w:pPr>
      <w:r w:rsidRPr="003D4B0C">
        <w:rPr>
          <w:rFonts w:ascii="Arial" w:hAnsi="Arial" w:cs="Arial"/>
        </w:rPr>
        <w:t xml:space="preserve">Correo electrónico oficial: </w:t>
      </w:r>
      <w:hyperlink r:id="rId15" w:history="1">
        <w:r w:rsidRPr="0020408D">
          <w:rPr>
            <w:rStyle w:val="Hipervnculo"/>
            <w:rFonts w:ascii="Arial" w:hAnsi="Arial" w:cs="Arial"/>
          </w:rPr>
          <w:t>apbp.juridico@gmail.com</w:t>
        </w:r>
      </w:hyperlink>
    </w:p>
    <w:p w14:paraId="62181104" w14:textId="77777777" w:rsidR="00781646" w:rsidRPr="003D4B0C" w:rsidRDefault="00781646" w:rsidP="000F4D51">
      <w:pPr>
        <w:spacing w:after="0"/>
        <w:jc w:val="both"/>
        <w:rPr>
          <w:rFonts w:ascii="Arial" w:hAnsi="Arial" w:cs="Arial"/>
        </w:rPr>
      </w:pPr>
    </w:p>
    <w:p w14:paraId="5051B1C0" w14:textId="77777777" w:rsidR="009C5823" w:rsidRDefault="009C5823" w:rsidP="000F4D51">
      <w:pPr>
        <w:spacing w:after="0"/>
        <w:jc w:val="both"/>
        <w:rPr>
          <w:rFonts w:ascii="Arial" w:hAnsi="Arial" w:cs="Arial"/>
        </w:rPr>
      </w:pPr>
    </w:p>
    <w:p w14:paraId="691CF0C8" w14:textId="77777777" w:rsidR="00781646" w:rsidRPr="002E400B" w:rsidRDefault="0027593B" w:rsidP="000F4D51">
      <w:pPr>
        <w:spacing w:after="0"/>
        <w:jc w:val="both"/>
        <w:rPr>
          <w:rFonts w:ascii="Arial" w:hAnsi="Arial" w:cs="Arial"/>
        </w:rPr>
      </w:pPr>
      <w:r>
        <w:rPr>
          <w:rFonts w:ascii="Arial" w:hAnsi="Arial" w:cs="Arial"/>
        </w:rPr>
        <w:t>Lic. Berenice Morales Márquez.</w:t>
      </w:r>
    </w:p>
    <w:p w14:paraId="164E274A" w14:textId="77777777" w:rsidR="00781646" w:rsidRPr="002E400B" w:rsidRDefault="00781646" w:rsidP="000F4D51">
      <w:pPr>
        <w:spacing w:after="0"/>
        <w:jc w:val="both"/>
        <w:rPr>
          <w:rFonts w:ascii="Arial" w:hAnsi="Arial" w:cs="Arial"/>
        </w:rPr>
      </w:pPr>
      <w:r w:rsidRPr="002E400B">
        <w:rPr>
          <w:rFonts w:ascii="Arial" w:hAnsi="Arial" w:cs="Arial"/>
        </w:rPr>
        <w:t>Jef</w:t>
      </w:r>
      <w:r w:rsidR="001E6AA1">
        <w:rPr>
          <w:rFonts w:ascii="Arial" w:hAnsi="Arial" w:cs="Arial"/>
        </w:rPr>
        <w:t>a</w:t>
      </w:r>
      <w:r w:rsidRPr="002E400B">
        <w:rPr>
          <w:rFonts w:ascii="Arial" w:hAnsi="Arial" w:cs="Arial"/>
        </w:rPr>
        <w:t xml:space="preserve"> del Departamento de Desarrollo Social</w:t>
      </w:r>
      <w:r w:rsidR="001E6AA1">
        <w:rPr>
          <w:rFonts w:ascii="Arial" w:hAnsi="Arial" w:cs="Arial"/>
        </w:rPr>
        <w:t>.</w:t>
      </w:r>
    </w:p>
    <w:p w14:paraId="4F45F44F" w14:textId="77777777" w:rsidR="00781646" w:rsidRPr="002E400B" w:rsidRDefault="00781646" w:rsidP="000F4D51">
      <w:pPr>
        <w:spacing w:after="0"/>
        <w:jc w:val="both"/>
        <w:rPr>
          <w:rFonts w:ascii="Arial" w:hAnsi="Arial" w:cs="Arial"/>
        </w:rPr>
      </w:pPr>
      <w:r w:rsidRPr="002E400B">
        <w:rPr>
          <w:rFonts w:ascii="Arial" w:hAnsi="Arial" w:cs="Arial"/>
        </w:rPr>
        <w:t>Número telefónico oficial: 132 68 55 EXT. 105</w:t>
      </w:r>
    </w:p>
    <w:p w14:paraId="49BA5DE7" w14:textId="77777777" w:rsidR="00781646" w:rsidRPr="002E400B" w:rsidRDefault="00781646" w:rsidP="000F4D51">
      <w:pPr>
        <w:spacing w:after="0"/>
        <w:jc w:val="both"/>
        <w:rPr>
          <w:rFonts w:ascii="Arial" w:hAnsi="Arial" w:cs="Arial"/>
        </w:rPr>
      </w:pPr>
      <w:r w:rsidRPr="002E400B">
        <w:rPr>
          <w:rFonts w:ascii="Arial" w:hAnsi="Arial" w:cs="Arial"/>
        </w:rPr>
        <w:t>Dirección oficial: Av. De las Américas #305 Col. América Norte</w:t>
      </w:r>
      <w:r>
        <w:rPr>
          <w:rFonts w:ascii="Arial" w:hAnsi="Arial" w:cs="Arial"/>
        </w:rPr>
        <w:t>, Oaxaca de Juárez, Oaxaca C.P.68050.</w:t>
      </w:r>
    </w:p>
    <w:p w14:paraId="0DB153A4" w14:textId="77777777" w:rsidR="00781646" w:rsidRDefault="00781646" w:rsidP="000F4D51">
      <w:pPr>
        <w:spacing w:after="0"/>
        <w:jc w:val="both"/>
        <w:rPr>
          <w:rFonts w:ascii="Arial" w:hAnsi="Arial" w:cs="Arial"/>
        </w:rPr>
      </w:pPr>
      <w:r w:rsidRPr="002E400B">
        <w:rPr>
          <w:rFonts w:ascii="Arial" w:hAnsi="Arial" w:cs="Arial"/>
        </w:rPr>
        <w:t xml:space="preserve">Correo electrónico oficial: </w:t>
      </w:r>
      <w:hyperlink r:id="rId16" w:history="1">
        <w:r w:rsidRPr="0020408D">
          <w:rPr>
            <w:rStyle w:val="Hipervnculo"/>
            <w:rFonts w:ascii="Arial" w:hAnsi="Arial" w:cs="Arial"/>
          </w:rPr>
          <w:t>apbpoax.desarrollosocial@gmail.com</w:t>
        </w:r>
      </w:hyperlink>
    </w:p>
    <w:p w14:paraId="66E2838E" w14:textId="77777777" w:rsidR="00781646" w:rsidRPr="002E400B" w:rsidRDefault="00781646" w:rsidP="000F4D51">
      <w:pPr>
        <w:spacing w:after="0"/>
        <w:jc w:val="both"/>
        <w:rPr>
          <w:rFonts w:ascii="Arial" w:hAnsi="Arial" w:cs="Arial"/>
        </w:rPr>
      </w:pPr>
    </w:p>
    <w:p w14:paraId="6BF7221D" w14:textId="77777777" w:rsidR="008F6B97" w:rsidRPr="00600552" w:rsidRDefault="008F6B97" w:rsidP="00D87CBC">
      <w:pPr>
        <w:pStyle w:val="Ttulo1"/>
        <w:numPr>
          <w:ilvl w:val="0"/>
          <w:numId w:val="35"/>
        </w:numPr>
        <w:ind w:left="709" w:hanging="567"/>
        <w:rPr>
          <w:rFonts w:ascii="Arial" w:hAnsi="Arial" w:cs="Arial"/>
          <w:b/>
          <w:color w:val="000000" w:themeColor="text1"/>
          <w:sz w:val="24"/>
          <w:szCs w:val="24"/>
        </w:rPr>
      </w:pPr>
      <w:bookmarkStart w:id="17" w:name="_Toc8732339"/>
      <w:r w:rsidRPr="00600552">
        <w:rPr>
          <w:rFonts w:ascii="Arial" w:hAnsi="Arial" w:cs="Arial"/>
          <w:b/>
          <w:color w:val="000000" w:themeColor="text1"/>
          <w:sz w:val="24"/>
          <w:szCs w:val="24"/>
        </w:rPr>
        <w:t>Exhorto.</w:t>
      </w:r>
      <w:bookmarkEnd w:id="17"/>
    </w:p>
    <w:p w14:paraId="02E493F2" w14:textId="77777777" w:rsidR="00283525" w:rsidRDefault="00283525">
      <w:pPr>
        <w:rPr>
          <w:rFonts w:ascii="Arial" w:hAnsi="Arial" w:cs="Arial"/>
          <w:b/>
        </w:rPr>
      </w:pPr>
    </w:p>
    <w:p w14:paraId="4E4CF9A3" w14:textId="77303CF8" w:rsidR="001E6AA1" w:rsidRDefault="00283525" w:rsidP="000F4D51">
      <w:pPr>
        <w:jc w:val="both"/>
        <w:rPr>
          <w:rFonts w:ascii="Arial" w:hAnsi="Arial" w:cs="Arial"/>
        </w:rPr>
        <w:sectPr w:rsidR="001E6AA1" w:rsidSect="00034986">
          <w:footerReference w:type="default" r:id="rId17"/>
          <w:pgSz w:w="12240" w:h="15840"/>
          <w:pgMar w:top="886" w:right="1134" w:bottom="1418" w:left="992" w:header="113" w:footer="408" w:gutter="0"/>
          <w:pgNumType w:chapStyle="1"/>
          <w:cols w:space="708"/>
          <w:docGrid w:linePitch="360"/>
        </w:sectPr>
      </w:pPr>
      <w:r w:rsidRPr="009B68AD">
        <w:rPr>
          <w:rFonts w:ascii="Arial" w:hAnsi="Arial" w:cs="Arial"/>
        </w:rPr>
        <w:t>Es responsabilidad de las personas que integran la</w:t>
      </w:r>
      <w:r w:rsidR="00781646" w:rsidRPr="009B68AD">
        <w:rPr>
          <w:rFonts w:ascii="Arial" w:hAnsi="Arial" w:cs="Arial"/>
        </w:rPr>
        <w:t xml:space="preserve"> Administración del Patrimonio de la Beneficencia Pública del Estado de Oaxaca</w:t>
      </w:r>
      <w:r w:rsidRPr="009B68AD">
        <w:rPr>
          <w:rFonts w:ascii="Arial" w:hAnsi="Arial" w:cs="Arial"/>
        </w:rPr>
        <w:t>, apegarse a lo establecido en el presente Manual de Organización, cualquier modificación a este documento sin autorización correspondiente, constituye responsabilidad administrativa en términos de los artículos 1, 6, 9 y 51</w:t>
      </w:r>
      <w:r w:rsidR="00290D66">
        <w:rPr>
          <w:rFonts w:ascii="Arial" w:hAnsi="Arial" w:cs="Arial"/>
        </w:rPr>
        <w:t>,</w:t>
      </w:r>
      <w:r w:rsidRPr="009B68AD">
        <w:rPr>
          <w:rFonts w:ascii="Arial" w:hAnsi="Arial" w:cs="Arial"/>
        </w:rPr>
        <w:t xml:space="preserve"> de la Ley de Responsabilidades Administrativas del Estado y Municipios de Oaxaca.</w:t>
      </w:r>
      <w:r w:rsidR="008F6B97" w:rsidRPr="009B68AD">
        <w:rPr>
          <w:rFonts w:ascii="Arial" w:hAnsi="Arial" w:cs="Arial"/>
        </w:rPr>
        <w:br w:type="page"/>
      </w:r>
    </w:p>
    <w:p w14:paraId="7A11CBEF" w14:textId="77777777" w:rsidR="008F6B97" w:rsidRDefault="008F6B97" w:rsidP="00D87CBC">
      <w:pPr>
        <w:pStyle w:val="Ttulo1"/>
        <w:numPr>
          <w:ilvl w:val="0"/>
          <w:numId w:val="35"/>
        </w:numPr>
        <w:ind w:left="709" w:hanging="567"/>
        <w:rPr>
          <w:rFonts w:ascii="Arial" w:hAnsi="Arial" w:cs="Arial"/>
          <w:b/>
          <w:color w:val="000000" w:themeColor="text1"/>
          <w:sz w:val="24"/>
          <w:szCs w:val="24"/>
        </w:rPr>
      </w:pPr>
      <w:bookmarkStart w:id="18" w:name="_Toc8732340"/>
      <w:r w:rsidRPr="00600552">
        <w:rPr>
          <w:rFonts w:ascii="Arial" w:hAnsi="Arial" w:cs="Arial"/>
          <w:b/>
          <w:color w:val="000000" w:themeColor="text1"/>
          <w:sz w:val="24"/>
          <w:szCs w:val="24"/>
        </w:rPr>
        <w:lastRenderedPageBreak/>
        <w:t>Foja de firmas.</w:t>
      </w:r>
      <w:bookmarkEnd w:id="18"/>
    </w:p>
    <w:p w14:paraId="2C593AD7" w14:textId="77777777" w:rsidR="00610AB1" w:rsidRDefault="00E27642" w:rsidP="009E4F4C">
      <w:r>
        <w:rPr>
          <w:noProof/>
        </w:rPr>
        <w:pict w14:anchorId="6F2C0650">
          <v:group id="Grupo 26" o:spid="_x0000_s1060" style="position:absolute;margin-left:21.15pt;margin-top:74.15pt;width:461.95pt;height:161.35pt;z-index:251653120;mso-position-horizontal-relative:margin;mso-position-vertical-relative:margin" coordorigin="1775,3763" coordsize="8889,5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">
            <v:shape id="_x0000_s1061" type="#_x0000_t202" style="position:absolute;left:1775;top:3763;width:4206;height:50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OsIA&#10;AADbAAAADwAAAGRycy9kb3ducmV2LnhtbESPQWvCQBSE74L/YXmCN92okJTUVYogGJHSqnh+ZF+T&#10;0OzbkF2T+O9dodDjMDPfMOvtYGrRUesqywoW8wgEcW51xYWC62U/ewPhPLLG2jIpeJCD7WY8WmOq&#10;bc/f1J19IQKEXYoKSu+bVEqXl2TQzW1DHLwf2xr0QbaF1C32AW5quYyiWBqsOCyU2NCupPz3fDcK&#10;ZNZ/ruTpK05u2fF+NU6vBtZKTSfDxzsIT4P/D/+1D1rBMoHXl/A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946wgAAANsAAAAPAAAAAAAAAAAAAAAAAJgCAABkcnMvZG93&#10;bnJldi54bWxQSwUGAAAAAAQABAD1AAAAhwMAAAAA&#10;" strokeweight="2pt">
              <v:textbox>
                <w:txbxContent>
                  <w:p w14:paraId="00169E62" w14:textId="77777777" w:rsidR="00CA4657" w:rsidRDefault="00CA4657" w:rsidP="00DB3EDB">
                    <w:pPr>
                      <w:pStyle w:val="Sinespaciado1"/>
                      <w:jc w:val="center"/>
                      <w:rPr>
                        <w:rFonts w:ascii="Arial" w:hAnsi="Arial" w:cs="Arial"/>
                      </w:rPr>
                    </w:pPr>
                  </w:p>
                  <w:p w14:paraId="7EC6CFBE" w14:textId="77777777" w:rsidR="00CA4657" w:rsidRPr="00A016FE" w:rsidRDefault="00CA4657" w:rsidP="00DB3EDB">
                    <w:pPr>
                      <w:pStyle w:val="Sinespaciado1"/>
                      <w:jc w:val="center"/>
                      <w:rPr>
                        <w:rFonts w:ascii="Arial" w:hAnsi="Arial" w:cs="Arial"/>
                      </w:rPr>
                    </w:pPr>
                    <w:r>
                      <w:rPr>
                        <w:rFonts w:ascii="Arial" w:hAnsi="Arial" w:cs="Arial"/>
                      </w:rPr>
                      <w:t>Vo. Bo.</w:t>
                    </w:r>
                  </w:p>
                  <w:p w14:paraId="2C1CAA6E" w14:textId="77777777" w:rsidR="00CA4657" w:rsidRPr="00A016FE" w:rsidRDefault="00CA4657" w:rsidP="00DB3EDB">
                    <w:pPr>
                      <w:pStyle w:val="Sinespaciado1"/>
                      <w:jc w:val="center"/>
                      <w:rPr>
                        <w:rFonts w:ascii="Arial" w:hAnsi="Arial" w:cs="Arial"/>
                      </w:rPr>
                    </w:pPr>
                  </w:p>
                  <w:p w14:paraId="62C30F8E" w14:textId="77777777" w:rsidR="00CA4657" w:rsidRPr="00A016FE" w:rsidRDefault="00CA4657" w:rsidP="00DB3EDB">
                    <w:pPr>
                      <w:pStyle w:val="Sinespaciado1"/>
                      <w:jc w:val="center"/>
                      <w:rPr>
                        <w:rFonts w:ascii="Arial" w:hAnsi="Arial" w:cs="Arial"/>
                      </w:rPr>
                    </w:pPr>
                  </w:p>
                  <w:p w14:paraId="7038B35E" w14:textId="77777777" w:rsidR="00CA4657" w:rsidRDefault="00CA4657" w:rsidP="00DB3EDB">
                    <w:pPr>
                      <w:pStyle w:val="Sinespaciado1"/>
                      <w:jc w:val="center"/>
                      <w:rPr>
                        <w:rFonts w:ascii="Arial" w:hAnsi="Arial" w:cs="Arial"/>
                      </w:rPr>
                    </w:pPr>
                  </w:p>
                  <w:p w14:paraId="4A4615DC" w14:textId="77777777" w:rsidR="00CA4657" w:rsidRDefault="00CA4657" w:rsidP="00DB3EDB">
                    <w:pPr>
                      <w:pStyle w:val="Sinespaciado1"/>
                      <w:jc w:val="center"/>
                      <w:rPr>
                        <w:rFonts w:ascii="Arial" w:hAnsi="Arial" w:cs="Arial"/>
                      </w:rPr>
                    </w:pPr>
                  </w:p>
                  <w:p w14:paraId="7DC1645F" w14:textId="77777777" w:rsidR="00CA4657" w:rsidRPr="00A016FE" w:rsidRDefault="00CA4657" w:rsidP="00DB3EDB">
                    <w:pPr>
                      <w:pStyle w:val="Sinespaciado1"/>
                      <w:jc w:val="center"/>
                      <w:rPr>
                        <w:rFonts w:ascii="Arial" w:hAnsi="Arial" w:cs="Arial"/>
                      </w:rPr>
                    </w:pPr>
                    <w:r>
                      <w:rPr>
                        <w:rFonts w:ascii="Arial" w:hAnsi="Arial" w:cs="Arial"/>
                      </w:rPr>
                      <w:t>________________________</w:t>
                    </w:r>
                  </w:p>
                  <w:p w14:paraId="7F348D57" w14:textId="77777777" w:rsidR="00CA4657" w:rsidRDefault="00CA4657" w:rsidP="00DB3EDB">
                    <w:pPr>
                      <w:pStyle w:val="Sinespaciado1"/>
                      <w:jc w:val="center"/>
                      <w:rPr>
                        <w:rFonts w:ascii="Arial" w:hAnsi="Arial" w:cs="Arial"/>
                        <w:b/>
                      </w:rPr>
                    </w:pPr>
                    <w:r>
                      <w:rPr>
                        <w:rFonts w:ascii="Arial" w:hAnsi="Arial" w:cs="Arial"/>
                        <w:b/>
                      </w:rPr>
                      <w:t>C. Alina Gómez Lagunas</w:t>
                    </w:r>
                  </w:p>
                  <w:p w14:paraId="1E1F3420" w14:textId="77777777" w:rsidR="00CA4657" w:rsidRPr="00A016FE" w:rsidRDefault="00CA4657" w:rsidP="00DB3EDB">
                    <w:pPr>
                      <w:pStyle w:val="Sinespaciado1"/>
                      <w:jc w:val="center"/>
                      <w:rPr>
                        <w:rFonts w:ascii="Arial" w:hAnsi="Arial" w:cs="Arial"/>
                      </w:rPr>
                    </w:pPr>
                    <w:r>
                      <w:rPr>
                        <w:rFonts w:ascii="Arial" w:hAnsi="Arial" w:cs="Arial"/>
                        <w:b/>
                      </w:rPr>
                      <w:t>Directora General de la Administración del Patrimonio de la Beneficencia Pública del Estado de Oaxaca.</w:t>
                    </w:r>
                  </w:p>
                  <w:p w14:paraId="2E1F6A4C" w14:textId="77777777" w:rsidR="00CA4657" w:rsidRDefault="00CA4657" w:rsidP="00DB3EDB">
                    <w:pPr>
                      <w:jc w:val="center"/>
                      <w:rPr>
                        <w:rFonts w:ascii="Arial" w:hAnsi="Arial" w:cs="Arial"/>
                      </w:rPr>
                    </w:pPr>
                  </w:p>
                </w:txbxContent>
              </v:textbox>
            </v:shape>
            <v:shape id="_x0000_s1062" type="#_x0000_t202" style="position:absolute;left:6274;top:3763;width:4390;height:50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BKSLwA&#10;AADbAAAADwAAAGRycy9kb3ducmV2LnhtbERPSwrCMBDdC94hjOBOUxVUqlFEEFRE/OF6aMa22ExK&#10;E229vVkILh/vP182phBvqlxuWcGgH4EgTqzOOVVwu256UxDOI2ssLJOCDzlYLtqtOcba1nym98Wn&#10;IoSwi1FB5n0ZS+mSjAy6vi2JA/ewlUEfYJVKXWEdwk0hh1E0lgZzDg0ZlrTOKHleXkaB3NXHkTyc&#10;xpP7bv+6GadHDWulup1mNQPhqfF/8c+91QqGYWz4En6AXHw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WYEpIvAAAANsAAAAPAAAAAAAAAAAAAAAAAJgCAABkcnMvZG93bnJldi54&#10;bWxQSwUGAAAAAAQABAD1AAAAgQMAAAAA&#10;" strokeweight="2pt">
              <v:textbox>
                <w:txbxContent>
                  <w:p w14:paraId="057143CC" w14:textId="77777777" w:rsidR="00CA4657" w:rsidRDefault="00CA4657" w:rsidP="00DB3EDB">
                    <w:pPr>
                      <w:pStyle w:val="Sinespaciado1"/>
                      <w:jc w:val="center"/>
                      <w:rPr>
                        <w:rFonts w:ascii="Arial" w:hAnsi="Arial" w:cs="Arial"/>
                      </w:rPr>
                    </w:pPr>
                  </w:p>
                  <w:p w14:paraId="65428E92" w14:textId="77777777" w:rsidR="00CA4657" w:rsidRPr="00A016FE" w:rsidRDefault="00CA4657" w:rsidP="00DB3EDB">
                    <w:pPr>
                      <w:pStyle w:val="Sinespaciado1"/>
                      <w:jc w:val="center"/>
                      <w:rPr>
                        <w:rFonts w:ascii="Arial" w:hAnsi="Arial" w:cs="Arial"/>
                      </w:rPr>
                    </w:pPr>
                    <w:r w:rsidRPr="00A016FE">
                      <w:rPr>
                        <w:rFonts w:ascii="Arial" w:hAnsi="Arial" w:cs="Arial"/>
                      </w:rPr>
                      <w:t>Emitió</w:t>
                    </w:r>
                  </w:p>
                  <w:p w14:paraId="45647059" w14:textId="77777777" w:rsidR="00CA4657" w:rsidRPr="00A016FE" w:rsidRDefault="00CA4657" w:rsidP="00DB3EDB">
                    <w:pPr>
                      <w:pStyle w:val="Sinespaciado1"/>
                      <w:jc w:val="center"/>
                      <w:rPr>
                        <w:rFonts w:ascii="Arial" w:hAnsi="Arial" w:cs="Arial"/>
                      </w:rPr>
                    </w:pPr>
                  </w:p>
                  <w:p w14:paraId="3936E318" w14:textId="77777777" w:rsidR="00CA4657" w:rsidRPr="00A016FE" w:rsidRDefault="00CA4657" w:rsidP="00DB3EDB">
                    <w:pPr>
                      <w:pStyle w:val="Sinespaciado1"/>
                      <w:jc w:val="center"/>
                      <w:rPr>
                        <w:rFonts w:ascii="Arial" w:hAnsi="Arial" w:cs="Arial"/>
                      </w:rPr>
                    </w:pPr>
                  </w:p>
                  <w:p w14:paraId="09B2E49E" w14:textId="77777777" w:rsidR="00CA4657" w:rsidRDefault="00CA4657" w:rsidP="00DB3EDB">
                    <w:pPr>
                      <w:pStyle w:val="Sinespaciado1"/>
                      <w:jc w:val="center"/>
                      <w:rPr>
                        <w:rFonts w:ascii="Arial" w:hAnsi="Arial" w:cs="Arial"/>
                      </w:rPr>
                    </w:pPr>
                  </w:p>
                  <w:p w14:paraId="2EF92D28" w14:textId="77777777" w:rsidR="00CA4657" w:rsidRDefault="00CA4657" w:rsidP="00DB3EDB">
                    <w:pPr>
                      <w:pStyle w:val="Sinespaciado1"/>
                      <w:jc w:val="center"/>
                      <w:rPr>
                        <w:rFonts w:ascii="Arial" w:hAnsi="Arial" w:cs="Arial"/>
                      </w:rPr>
                    </w:pPr>
                  </w:p>
                  <w:p w14:paraId="2846345F" w14:textId="77777777" w:rsidR="00CA4657" w:rsidRPr="00A016FE" w:rsidRDefault="00CA4657" w:rsidP="00DB3EDB">
                    <w:pPr>
                      <w:pStyle w:val="Sinespaciado1"/>
                      <w:jc w:val="center"/>
                      <w:rPr>
                        <w:rFonts w:ascii="Arial" w:hAnsi="Arial" w:cs="Arial"/>
                      </w:rPr>
                    </w:pPr>
                    <w:r>
                      <w:rPr>
                        <w:rFonts w:ascii="Arial" w:hAnsi="Arial" w:cs="Arial"/>
                      </w:rPr>
                      <w:t>________________________</w:t>
                    </w:r>
                  </w:p>
                  <w:p w14:paraId="2853D603" w14:textId="77777777" w:rsidR="00CA4657" w:rsidRDefault="00CA4657" w:rsidP="00DB3EDB">
                    <w:pPr>
                      <w:pStyle w:val="Sinespaciado1"/>
                      <w:jc w:val="center"/>
                      <w:rPr>
                        <w:rFonts w:ascii="Arial" w:hAnsi="Arial" w:cs="Arial"/>
                        <w:b/>
                      </w:rPr>
                    </w:pPr>
                    <w:r>
                      <w:rPr>
                        <w:rFonts w:ascii="Arial" w:hAnsi="Arial" w:cs="Arial"/>
                        <w:b/>
                      </w:rPr>
                      <w:t>Mtro. Donato Augusto Casas Escamilla</w:t>
                    </w:r>
                  </w:p>
                  <w:p w14:paraId="3345FF17" w14:textId="77777777" w:rsidR="00CA4657" w:rsidRPr="00A016FE" w:rsidRDefault="00CA4657" w:rsidP="00DB3EDB">
                    <w:pPr>
                      <w:pStyle w:val="Sinespaciado1"/>
                      <w:jc w:val="center"/>
                      <w:rPr>
                        <w:rFonts w:ascii="Arial" w:hAnsi="Arial" w:cs="Arial"/>
                      </w:rPr>
                    </w:pPr>
                    <w:r>
                      <w:rPr>
                        <w:rFonts w:ascii="Arial" w:hAnsi="Arial" w:cs="Arial"/>
                        <w:b/>
                      </w:rPr>
                      <w:t>Secretario de Salud y Director General de los Servicios de Salud de Oaxaca.</w:t>
                    </w:r>
                  </w:p>
                  <w:p w14:paraId="1F57F292" w14:textId="77777777" w:rsidR="00CA4657" w:rsidRDefault="00CA4657" w:rsidP="00DB3EDB">
                    <w:pPr>
                      <w:jc w:val="center"/>
                      <w:rPr>
                        <w:rFonts w:ascii="Arial" w:hAnsi="Arial" w:cs="Arial"/>
                      </w:rPr>
                    </w:pPr>
                  </w:p>
                  <w:p w14:paraId="0C017D05" w14:textId="77777777" w:rsidR="00CA4657" w:rsidRDefault="00CA4657" w:rsidP="00DB3EDB">
                    <w:pPr>
                      <w:jc w:val="center"/>
                      <w:rPr>
                        <w:rFonts w:ascii="Arial" w:hAnsi="Arial" w:cs="Arial"/>
                      </w:rPr>
                    </w:pPr>
                  </w:p>
                  <w:p w14:paraId="3025E236" w14:textId="77777777" w:rsidR="00CA4657" w:rsidRDefault="00CA4657" w:rsidP="00DB3EDB">
                    <w:pPr>
                      <w:jc w:val="center"/>
                      <w:rPr>
                        <w:rFonts w:ascii="Arial" w:hAnsi="Arial" w:cs="Arial"/>
                      </w:rPr>
                    </w:pPr>
                  </w:p>
                  <w:p w14:paraId="386410B4" w14:textId="77777777" w:rsidR="00CA4657" w:rsidRDefault="00CA4657" w:rsidP="00DB3EDB">
                    <w:pPr>
                      <w:jc w:val="center"/>
                      <w:rPr>
                        <w:rFonts w:ascii="Arial" w:hAnsi="Arial" w:cs="Arial"/>
                      </w:rPr>
                    </w:pPr>
                  </w:p>
                  <w:p w14:paraId="71E1901F" w14:textId="77777777" w:rsidR="00CA4657" w:rsidRDefault="00CA4657" w:rsidP="00DB3EDB">
                    <w:pPr>
                      <w:jc w:val="center"/>
                      <w:rPr>
                        <w:rFonts w:ascii="Arial" w:hAnsi="Arial" w:cs="Arial"/>
                      </w:rPr>
                    </w:pPr>
                  </w:p>
                  <w:p w14:paraId="7562E115" w14:textId="77777777" w:rsidR="00CA4657" w:rsidRDefault="00CA4657" w:rsidP="00DB3EDB">
                    <w:pPr>
                      <w:jc w:val="center"/>
                      <w:rPr>
                        <w:rFonts w:ascii="Arial" w:hAnsi="Arial" w:cs="Arial"/>
                      </w:rPr>
                    </w:pPr>
                  </w:p>
                  <w:p w14:paraId="6D61CB27" w14:textId="77777777" w:rsidR="00CA4657" w:rsidRDefault="00CA4657" w:rsidP="00DB3EDB">
                    <w:pPr>
                      <w:jc w:val="center"/>
                      <w:rPr>
                        <w:rFonts w:ascii="Arial" w:hAnsi="Arial" w:cs="Arial"/>
                      </w:rPr>
                    </w:pPr>
                  </w:p>
                  <w:p w14:paraId="5BBB7FFE" w14:textId="77777777" w:rsidR="00CA4657" w:rsidRDefault="00CA4657" w:rsidP="00DB3EDB">
                    <w:pPr>
                      <w:jc w:val="center"/>
                      <w:rPr>
                        <w:rFonts w:ascii="Arial" w:hAnsi="Arial" w:cs="Arial"/>
                      </w:rPr>
                    </w:pPr>
                  </w:p>
                  <w:p w14:paraId="432A119C" w14:textId="77777777" w:rsidR="00CA4657" w:rsidRDefault="00CA4657" w:rsidP="00DB3EDB">
                    <w:pPr>
                      <w:jc w:val="center"/>
                      <w:rPr>
                        <w:rFonts w:ascii="Arial" w:hAnsi="Arial" w:cs="Arial"/>
                      </w:rPr>
                    </w:pPr>
                  </w:p>
                  <w:p w14:paraId="3FF25B73" w14:textId="77777777" w:rsidR="00CA4657" w:rsidRDefault="00CA4657" w:rsidP="00DB3EDB">
                    <w:pPr>
                      <w:jc w:val="center"/>
                      <w:rPr>
                        <w:rFonts w:ascii="Arial" w:hAnsi="Arial" w:cs="Arial"/>
                      </w:rPr>
                    </w:pPr>
                  </w:p>
                  <w:p w14:paraId="4FAB1315" w14:textId="77777777" w:rsidR="00CA4657" w:rsidRDefault="00CA4657" w:rsidP="00DB3EDB">
                    <w:pPr>
                      <w:jc w:val="center"/>
                      <w:rPr>
                        <w:rFonts w:ascii="Arial" w:hAnsi="Arial" w:cs="Arial"/>
                      </w:rPr>
                    </w:pPr>
                  </w:p>
                  <w:p w14:paraId="7107F154" w14:textId="77777777" w:rsidR="00CA4657" w:rsidRDefault="00CA4657" w:rsidP="00DB3EDB">
                    <w:pPr>
                      <w:jc w:val="center"/>
                      <w:rPr>
                        <w:rFonts w:ascii="Arial" w:hAnsi="Arial" w:cs="Arial"/>
                      </w:rPr>
                    </w:pPr>
                  </w:p>
                  <w:p w14:paraId="58C22883" w14:textId="77777777" w:rsidR="00CA4657" w:rsidRDefault="00CA4657" w:rsidP="00DB3EDB">
                    <w:pPr>
                      <w:jc w:val="center"/>
                      <w:rPr>
                        <w:rFonts w:ascii="Arial" w:hAnsi="Arial" w:cs="Arial"/>
                      </w:rPr>
                    </w:pPr>
                  </w:p>
                  <w:p w14:paraId="2B991351" w14:textId="77777777" w:rsidR="00CA4657" w:rsidRPr="008554A8" w:rsidRDefault="00CA4657" w:rsidP="00DB3EDB">
                    <w:pPr>
                      <w:jc w:val="center"/>
                      <w:rPr>
                        <w:rFonts w:ascii="Arial" w:hAnsi="Arial" w:cs="Arial"/>
                      </w:rPr>
                    </w:pPr>
                  </w:p>
                </w:txbxContent>
              </v:textbox>
            </v:shape>
            <w10:wrap type="square" anchorx="margin" anchory="margin"/>
          </v:group>
        </w:pict>
      </w:r>
    </w:p>
    <w:p w14:paraId="76330299" w14:textId="77777777" w:rsidR="00610AB1" w:rsidRDefault="00E27642" w:rsidP="009E4F4C">
      <w:r>
        <w:rPr>
          <w:noProof/>
        </w:rPr>
        <w:pict w14:anchorId="06FB232D">
          <v:shape id="Text Box 31" o:spid="_x0000_s1063" type="#_x0000_t202" style="position:absolute;margin-left:20.8pt;margin-top:175.5pt;width:461.95pt;height:161.35pt;z-index:251660288;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" strokeweight="2pt">
            <v:textbox>
              <w:txbxContent>
                <w:p w14:paraId="0FE22511" w14:textId="77777777" w:rsidR="00CA4657" w:rsidRPr="00A016FE" w:rsidRDefault="00CA4657" w:rsidP="00DB3EDB">
                  <w:pPr>
                    <w:pStyle w:val="Sinespaciado1"/>
                    <w:jc w:val="center"/>
                    <w:rPr>
                      <w:rFonts w:ascii="Arial" w:hAnsi="Arial" w:cs="Arial"/>
                    </w:rPr>
                  </w:pPr>
                </w:p>
                <w:p w14:paraId="71B4A7BB" w14:textId="77777777" w:rsidR="00CA4657" w:rsidRDefault="00CA4657" w:rsidP="00DB3EDB">
                  <w:pPr>
                    <w:pStyle w:val="Sinespaciado1"/>
                    <w:jc w:val="center"/>
                    <w:rPr>
                      <w:rFonts w:ascii="Arial" w:hAnsi="Arial" w:cs="Arial"/>
                    </w:rPr>
                  </w:pPr>
                </w:p>
                <w:p w14:paraId="3A93B7BB" w14:textId="77777777" w:rsidR="00CA4657" w:rsidRPr="00A016FE" w:rsidRDefault="00CA4657" w:rsidP="00DB3EDB">
                  <w:pPr>
                    <w:pStyle w:val="Sinespaciado1"/>
                    <w:jc w:val="center"/>
                    <w:rPr>
                      <w:rFonts w:ascii="Arial" w:hAnsi="Arial" w:cs="Arial"/>
                    </w:rPr>
                  </w:pPr>
                  <w:r>
                    <w:rPr>
                      <w:rFonts w:ascii="Arial" w:hAnsi="Arial" w:cs="Arial"/>
                    </w:rPr>
                    <w:t>Validó</w:t>
                  </w:r>
                </w:p>
                <w:p w14:paraId="4FFC5215" w14:textId="77777777" w:rsidR="00CA4657" w:rsidRPr="00A016FE" w:rsidRDefault="00CA4657" w:rsidP="00DB3EDB">
                  <w:pPr>
                    <w:pStyle w:val="Sinespaciado1"/>
                    <w:jc w:val="center"/>
                    <w:rPr>
                      <w:rFonts w:ascii="Arial" w:hAnsi="Arial" w:cs="Arial"/>
                    </w:rPr>
                  </w:pPr>
                </w:p>
                <w:p w14:paraId="1DE5BE9B" w14:textId="77777777" w:rsidR="00CA4657" w:rsidRDefault="00CA4657" w:rsidP="00DB3EDB">
                  <w:pPr>
                    <w:pStyle w:val="Sinespaciado1"/>
                    <w:jc w:val="center"/>
                    <w:rPr>
                      <w:rFonts w:ascii="Arial" w:hAnsi="Arial" w:cs="Arial"/>
                    </w:rPr>
                  </w:pPr>
                </w:p>
                <w:p w14:paraId="11CE0505" w14:textId="77777777" w:rsidR="00CA4657" w:rsidRPr="00A016FE" w:rsidRDefault="00CA4657" w:rsidP="00DB3EDB">
                  <w:pPr>
                    <w:pStyle w:val="Sinespaciado1"/>
                    <w:jc w:val="center"/>
                    <w:rPr>
                      <w:rFonts w:ascii="Arial" w:hAnsi="Arial" w:cs="Arial"/>
                    </w:rPr>
                  </w:pPr>
                </w:p>
                <w:p w14:paraId="27A359F3" w14:textId="77777777" w:rsidR="00CA4657" w:rsidRPr="00A016FE" w:rsidRDefault="00CA4657" w:rsidP="00DB3EDB">
                  <w:pPr>
                    <w:pStyle w:val="Sinespaciado1"/>
                    <w:jc w:val="center"/>
                    <w:rPr>
                      <w:rFonts w:ascii="Arial" w:hAnsi="Arial" w:cs="Arial"/>
                    </w:rPr>
                  </w:pPr>
                </w:p>
                <w:p w14:paraId="40BE7D8B" w14:textId="77777777" w:rsidR="00CA4657" w:rsidRDefault="00CA4657" w:rsidP="00DB3EDB">
                  <w:pPr>
                    <w:pStyle w:val="Sinespaciado1"/>
                    <w:jc w:val="center"/>
                    <w:rPr>
                      <w:rFonts w:ascii="Arial" w:hAnsi="Arial" w:cs="Arial"/>
                    </w:rPr>
                  </w:pPr>
                </w:p>
                <w:p w14:paraId="66E31529" w14:textId="77777777" w:rsidR="00CA4657" w:rsidRDefault="00CA4657" w:rsidP="00DB3EDB">
                  <w:pPr>
                    <w:pStyle w:val="Sinespaciado1"/>
                    <w:jc w:val="center"/>
                    <w:rPr>
                      <w:rFonts w:ascii="Arial" w:hAnsi="Arial" w:cs="Arial"/>
                    </w:rPr>
                  </w:pPr>
                </w:p>
                <w:p w14:paraId="30AFB3AA" w14:textId="7FE2E2A8" w:rsidR="00CA4657" w:rsidRPr="00A016FE" w:rsidRDefault="00CA4657" w:rsidP="00DB3EDB">
                  <w:pPr>
                    <w:pStyle w:val="Sinespaciado1"/>
                    <w:jc w:val="center"/>
                    <w:rPr>
                      <w:rFonts w:ascii="Arial" w:hAnsi="Arial" w:cs="Arial"/>
                    </w:rPr>
                  </w:pPr>
                  <w:r>
                    <w:rPr>
                      <w:rFonts w:ascii="Arial" w:hAnsi="Arial" w:cs="Arial"/>
                    </w:rPr>
                    <w:t>________________________</w:t>
                  </w:r>
                  <w:r w:rsidR="00B142B0">
                    <w:rPr>
                      <w:rFonts w:ascii="Arial" w:hAnsi="Arial" w:cs="Arial"/>
                    </w:rPr>
                    <w:t>___________</w:t>
                  </w:r>
                </w:p>
                <w:p w14:paraId="5F8C5E91" w14:textId="77777777" w:rsidR="00CA4657" w:rsidRDefault="00CA4657" w:rsidP="00DB3EDB">
                  <w:pPr>
                    <w:pStyle w:val="Sinespaciado1"/>
                    <w:jc w:val="center"/>
                    <w:rPr>
                      <w:rFonts w:ascii="Arial" w:hAnsi="Arial" w:cs="Arial"/>
                      <w:b/>
                    </w:rPr>
                  </w:pPr>
                  <w:r>
                    <w:rPr>
                      <w:rFonts w:ascii="Arial" w:hAnsi="Arial" w:cs="Arial"/>
                      <w:b/>
                    </w:rPr>
                    <w:t>ACT. José Germán Espinosa Santibáñez</w:t>
                  </w:r>
                </w:p>
                <w:p w14:paraId="2714CA67" w14:textId="77777777" w:rsidR="00CA4657" w:rsidRPr="00A016FE" w:rsidRDefault="00CA4657" w:rsidP="00DB3EDB">
                  <w:pPr>
                    <w:pStyle w:val="Sinespaciado1"/>
                    <w:jc w:val="center"/>
                    <w:rPr>
                      <w:rFonts w:ascii="Arial" w:hAnsi="Arial" w:cs="Arial"/>
                    </w:rPr>
                  </w:pPr>
                  <w:r>
                    <w:rPr>
                      <w:rFonts w:ascii="Arial" w:hAnsi="Arial" w:cs="Arial"/>
                      <w:b/>
                    </w:rPr>
                    <w:t>Secretario de Administración.</w:t>
                  </w:r>
                </w:p>
                <w:p w14:paraId="63A59035" w14:textId="77777777" w:rsidR="00CA4657" w:rsidRDefault="00CA4657" w:rsidP="00DB3EDB">
                  <w:pPr>
                    <w:jc w:val="center"/>
                    <w:rPr>
                      <w:rFonts w:ascii="Arial" w:hAnsi="Arial" w:cs="Arial"/>
                    </w:rPr>
                  </w:pPr>
                </w:p>
              </w:txbxContent>
            </v:textbox>
            <w10:wrap anchorx="margin"/>
          </v:shape>
        </w:pict>
      </w:r>
    </w:p>
    <w:p w14:paraId="1DF7A623" w14:textId="77777777" w:rsidR="00610AB1" w:rsidRDefault="00610AB1" w:rsidP="009E4F4C"/>
    <w:p w14:paraId="40AD5E9D" w14:textId="77777777" w:rsidR="00610AB1" w:rsidRDefault="00610AB1" w:rsidP="009E4F4C"/>
    <w:p w14:paraId="561374F7" w14:textId="77777777" w:rsidR="00610AB1" w:rsidRDefault="00610AB1" w:rsidP="009E4F4C"/>
    <w:p w14:paraId="437B0FF5" w14:textId="77777777" w:rsidR="00610AB1" w:rsidRDefault="00610AB1" w:rsidP="009E4F4C"/>
    <w:p w14:paraId="631FF6E1" w14:textId="77777777" w:rsidR="00610AB1" w:rsidRDefault="00610AB1" w:rsidP="009E4F4C"/>
    <w:p w14:paraId="5C4EFD83" w14:textId="77777777" w:rsidR="00610AB1" w:rsidRDefault="00610AB1" w:rsidP="00DB3EDB">
      <w:pPr>
        <w:rPr>
          <w:rFonts w:ascii="Arial" w:hAnsi="Arial" w:cs="Arial"/>
        </w:rPr>
      </w:pPr>
    </w:p>
    <w:p w14:paraId="109FE3B8" w14:textId="77777777" w:rsidR="00B142B0" w:rsidRDefault="00B142B0" w:rsidP="00DB3EDB">
      <w:pPr>
        <w:rPr>
          <w:rFonts w:ascii="Arial" w:hAnsi="Arial" w:cs="Arial"/>
        </w:rPr>
      </w:pPr>
    </w:p>
    <w:p w14:paraId="5D607A62" w14:textId="77777777" w:rsidR="00DB3EDB" w:rsidRPr="00021AB5" w:rsidRDefault="00E27642" w:rsidP="00DB3EDB">
      <w:pPr>
        <w:rPr>
          <w:rFonts w:ascii="Arial" w:hAnsi="Arial" w:cs="Arial"/>
        </w:rPr>
      </w:pPr>
      <w:r>
        <w:rPr>
          <w:noProof/>
        </w:rPr>
        <w:pict w14:anchorId="6B812F6A">
          <v:shape id="Text Box 32" o:spid="_x0000_s1064" type="#_x0000_t202" style="position:absolute;margin-left:71.6pt;margin-top:5.85pt;width:461.95pt;height:23.75pt;z-index:251657216;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" strokeweight="2pt">
            <v:textbox>
              <w:txbxContent>
                <w:p w14:paraId="714A6B29" w14:textId="77777777" w:rsidR="00CA4657" w:rsidRPr="008F3D4D" w:rsidRDefault="00CA4657" w:rsidP="00DB3EDB">
                  <w:pPr>
                    <w:jc w:val="both"/>
                    <w:rPr>
                      <w:rFonts w:ascii="Arial" w:hAnsi="Arial" w:cs="Arial"/>
                      <w:b/>
                    </w:rPr>
                  </w:pPr>
                  <w:r w:rsidRPr="008F3D4D">
                    <w:rPr>
                      <w:rFonts w:ascii="Arial" w:hAnsi="Arial" w:cs="Arial"/>
                      <w:b/>
                    </w:rPr>
                    <w:t>Área</w:t>
                  </w:r>
                  <w:r>
                    <w:rPr>
                      <w:rFonts w:ascii="Arial" w:hAnsi="Arial" w:cs="Arial"/>
                      <w:b/>
                    </w:rPr>
                    <w:t xml:space="preserve"> administrativa</w:t>
                  </w:r>
                  <w:r w:rsidRPr="008F3D4D">
                    <w:rPr>
                      <w:rFonts w:ascii="Arial" w:hAnsi="Arial" w:cs="Arial"/>
                      <w:b/>
                    </w:rPr>
                    <w:t xml:space="preserve"> responsable de elaboración:</w:t>
                  </w:r>
                  <w:r>
                    <w:rPr>
                      <w:rFonts w:ascii="Arial" w:hAnsi="Arial" w:cs="Arial"/>
                      <w:b/>
                    </w:rPr>
                    <w:t xml:space="preserve"> Departamento Administrativo.</w:t>
                  </w:r>
                </w:p>
                <w:p w14:paraId="4EFE0AB1" w14:textId="77777777" w:rsidR="00CA4657" w:rsidRDefault="00CA4657" w:rsidP="00DB3EDB">
                  <w:pPr>
                    <w:jc w:val="center"/>
                    <w:rPr>
                      <w:rFonts w:ascii="Arial" w:hAnsi="Arial" w:cs="Arial"/>
                    </w:rPr>
                  </w:pPr>
                </w:p>
                <w:p w14:paraId="02ECF974" w14:textId="77777777" w:rsidR="00CA4657" w:rsidRDefault="00CA4657" w:rsidP="00DB3EDB">
                  <w:pPr>
                    <w:jc w:val="center"/>
                    <w:rPr>
                      <w:rFonts w:ascii="Arial" w:hAnsi="Arial" w:cs="Arial"/>
                    </w:rPr>
                  </w:pPr>
                </w:p>
                <w:p w14:paraId="582A7FC0" w14:textId="77777777" w:rsidR="00CA4657" w:rsidRDefault="00CA4657" w:rsidP="00DB3EDB">
                  <w:pPr>
                    <w:jc w:val="center"/>
                    <w:rPr>
                      <w:rFonts w:ascii="Arial" w:hAnsi="Arial" w:cs="Arial"/>
                    </w:rPr>
                  </w:pPr>
                </w:p>
                <w:p w14:paraId="7173D3D2" w14:textId="77777777" w:rsidR="00CA4657" w:rsidRDefault="00CA4657" w:rsidP="00DB3EDB">
                  <w:pPr>
                    <w:jc w:val="center"/>
                    <w:rPr>
                      <w:rFonts w:ascii="Arial" w:hAnsi="Arial" w:cs="Arial"/>
                    </w:rPr>
                  </w:pPr>
                </w:p>
                <w:p w14:paraId="039225CA" w14:textId="77777777" w:rsidR="00CA4657" w:rsidRDefault="00CA4657" w:rsidP="00DB3EDB">
                  <w:pPr>
                    <w:jc w:val="center"/>
                    <w:rPr>
                      <w:rFonts w:ascii="Arial" w:hAnsi="Arial" w:cs="Arial"/>
                    </w:rPr>
                  </w:pPr>
                </w:p>
                <w:p w14:paraId="18C06BA9" w14:textId="77777777" w:rsidR="00CA4657" w:rsidRDefault="00CA4657" w:rsidP="00DB3EDB">
                  <w:pPr>
                    <w:jc w:val="center"/>
                    <w:rPr>
                      <w:rFonts w:ascii="Arial" w:hAnsi="Arial" w:cs="Arial"/>
                    </w:rPr>
                  </w:pPr>
                </w:p>
                <w:p w14:paraId="28EEEB7E" w14:textId="77777777" w:rsidR="00CA4657" w:rsidRDefault="00CA4657" w:rsidP="00DB3EDB">
                  <w:pPr>
                    <w:jc w:val="center"/>
                    <w:rPr>
                      <w:rFonts w:ascii="Arial" w:hAnsi="Arial" w:cs="Arial"/>
                    </w:rPr>
                  </w:pPr>
                </w:p>
                <w:p w14:paraId="70CD03FB" w14:textId="77777777" w:rsidR="00CA4657" w:rsidRDefault="00CA4657" w:rsidP="00DB3EDB">
                  <w:pPr>
                    <w:jc w:val="center"/>
                    <w:rPr>
                      <w:rFonts w:ascii="Arial" w:hAnsi="Arial" w:cs="Arial"/>
                    </w:rPr>
                  </w:pPr>
                </w:p>
                <w:p w14:paraId="041EB1C4" w14:textId="77777777" w:rsidR="00CA4657" w:rsidRPr="008554A8" w:rsidRDefault="00CA4657" w:rsidP="00DB3EDB">
                  <w:pPr>
                    <w:jc w:val="center"/>
                    <w:rPr>
                      <w:rFonts w:ascii="Arial" w:hAnsi="Arial" w:cs="Arial"/>
                    </w:rPr>
                  </w:pPr>
                </w:p>
              </w:txbxContent>
            </v:textbox>
            <w10:wrap anchorx="page"/>
          </v:shape>
        </w:pict>
      </w:r>
    </w:p>
    <w:p w14:paraId="5943DBBD" w14:textId="77777777" w:rsidR="00DB3EDB" w:rsidRPr="00021AB5" w:rsidRDefault="00DB3EDB" w:rsidP="00DB3EDB">
      <w:pPr>
        <w:rPr>
          <w:rFonts w:ascii="Arial" w:hAnsi="Arial" w:cs="Arial"/>
        </w:rPr>
      </w:pPr>
    </w:p>
    <w:tbl>
      <w:tblPr>
        <w:tblpPr w:leftFromText="141" w:rightFromText="141" w:vertAnchor="text" w:horzAnchor="margin" w:tblpXSpec="center" w:tblpY="7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1583"/>
        <w:gridCol w:w="1583"/>
        <w:gridCol w:w="1584"/>
      </w:tblGrid>
      <w:tr w:rsidR="00DB3EDB" w14:paraId="1AF7C05F" w14:textId="77777777" w:rsidTr="00731B02">
        <w:trPr>
          <w:trHeight w:val="529"/>
        </w:trPr>
        <w:tc>
          <w:tcPr>
            <w:tcW w:w="1583" w:type="dxa"/>
            <w:vAlign w:val="center"/>
          </w:tcPr>
          <w:p w14:paraId="1B51CF35" w14:textId="77777777" w:rsidR="00DB3EDB" w:rsidRDefault="00DB3EDB" w:rsidP="00731B02">
            <w:pPr>
              <w:spacing w:after="0"/>
              <w:jc w:val="center"/>
              <w:rPr>
                <w:rFonts w:ascii="Arial" w:hAnsi="Arial" w:cs="Arial"/>
                <w:b/>
              </w:rPr>
            </w:pPr>
            <w:r w:rsidRPr="007E32C4">
              <w:rPr>
                <w:rFonts w:ascii="Arial" w:hAnsi="Arial" w:cs="Arial"/>
                <w:b/>
              </w:rPr>
              <w:t>Día</w:t>
            </w:r>
          </w:p>
          <w:p w14:paraId="2C86ED29" w14:textId="77777777" w:rsidR="00731B02" w:rsidRPr="007E32C4" w:rsidRDefault="00731B02" w:rsidP="00731B02">
            <w:pPr>
              <w:spacing w:after="0"/>
              <w:jc w:val="center"/>
              <w:rPr>
                <w:rFonts w:ascii="Arial" w:hAnsi="Arial" w:cs="Arial"/>
                <w:b/>
              </w:rPr>
            </w:pPr>
            <w:r>
              <w:rPr>
                <w:rFonts w:ascii="Arial" w:hAnsi="Arial" w:cs="Arial"/>
                <w:b/>
              </w:rPr>
              <w:t>24</w:t>
            </w:r>
          </w:p>
        </w:tc>
        <w:tc>
          <w:tcPr>
            <w:tcW w:w="1583" w:type="dxa"/>
            <w:vAlign w:val="center"/>
          </w:tcPr>
          <w:p w14:paraId="4F450D9E" w14:textId="77777777" w:rsidR="00DB3EDB" w:rsidRDefault="00DB3EDB" w:rsidP="00731B02">
            <w:pPr>
              <w:spacing w:after="0"/>
              <w:jc w:val="center"/>
              <w:rPr>
                <w:rFonts w:ascii="Arial" w:hAnsi="Arial" w:cs="Arial"/>
                <w:b/>
              </w:rPr>
            </w:pPr>
            <w:r w:rsidRPr="007E32C4">
              <w:rPr>
                <w:rFonts w:ascii="Arial" w:hAnsi="Arial" w:cs="Arial"/>
                <w:b/>
              </w:rPr>
              <w:t>Mes</w:t>
            </w:r>
          </w:p>
          <w:p w14:paraId="27284A6E" w14:textId="77777777" w:rsidR="00731B02" w:rsidRPr="007E32C4" w:rsidRDefault="00731B02" w:rsidP="00731B02">
            <w:pPr>
              <w:spacing w:after="0"/>
              <w:jc w:val="center"/>
              <w:rPr>
                <w:rFonts w:ascii="Arial" w:hAnsi="Arial" w:cs="Arial"/>
                <w:b/>
              </w:rPr>
            </w:pPr>
            <w:r>
              <w:rPr>
                <w:rFonts w:ascii="Arial" w:hAnsi="Arial" w:cs="Arial"/>
                <w:b/>
              </w:rPr>
              <w:t>Abril</w:t>
            </w:r>
          </w:p>
        </w:tc>
        <w:tc>
          <w:tcPr>
            <w:tcW w:w="1584" w:type="dxa"/>
            <w:vAlign w:val="center"/>
          </w:tcPr>
          <w:p w14:paraId="4FBC243E" w14:textId="77777777" w:rsidR="00DB3EDB" w:rsidRDefault="00DB3EDB" w:rsidP="00731B02">
            <w:pPr>
              <w:spacing w:after="0"/>
              <w:jc w:val="center"/>
              <w:rPr>
                <w:rFonts w:ascii="Arial" w:hAnsi="Arial" w:cs="Arial"/>
                <w:b/>
              </w:rPr>
            </w:pPr>
            <w:r w:rsidRPr="007E32C4">
              <w:rPr>
                <w:rFonts w:ascii="Arial" w:hAnsi="Arial" w:cs="Arial"/>
                <w:b/>
              </w:rPr>
              <w:t>Año</w:t>
            </w:r>
          </w:p>
          <w:p w14:paraId="7FC746E5" w14:textId="77777777" w:rsidR="00731B02" w:rsidRPr="007E32C4" w:rsidRDefault="00731B02" w:rsidP="00731B02">
            <w:pPr>
              <w:spacing w:after="0"/>
              <w:jc w:val="center"/>
              <w:rPr>
                <w:rFonts w:ascii="Arial" w:hAnsi="Arial" w:cs="Arial"/>
                <w:b/>
              </w:rPr>
            </w:pPr>
            <w:r>
              <w:rPr>
                <w:rFonts w:ascii="Arial" w:hAnsi="Arial" w:cs="Arial"/>
                <w:b/>
              </w:rPr>
              <w:t>2019</w:t>
            </w:r>
          </w:p>
        </w:tc>
      </w:tr>
    </w:tbl>
    <w:p w14:paraId="2D9BB5AF" w14:textId="77777777" w:rsidR="00DB3EDB" w:rsidRDefault="00DB3EDB" w:rsidP="00DB3EDB">
      <w:pPr>
        <w:jc w:val="center"/>
        <w:rPr>
          <w:rFonts w:ascii="Arial" w:hAnsi="Arial" w:cs="Arial"/>
        </w:rPr>
      </w:pPr>
    </w:p>
    <w:p w14:paraId="4995C4C1" w14:textId="77777777" w:rsidR="00DB3EDB" w:rsidRDefault="00DB3EDB" w:rsidP="00E14004">
      <w:pPr>
        <w:rPr>
          <w:rFonts w:ascii="Arial" w:hAnsi="Arial" w:cs="Arial"/>
        </w:rPr>
      </w:pPr>
    </w:p>
    <w:sectPr w:rsidR="00DB3EDB" w:rsidSect="00B142B0">
      <w:footerReference w:type="default" r:id="rId18"/>
      <w:pgSz w:w="12240" w:h="15840"/>
      <w:pgMar w:top="993" w:right="1134" w:bottom="992" w:left="992" w:header="709" w:footer="408"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80B1A7" w14:textId="77777777" w:rsidR="00E27642" w:rsidRDefault="00E27642" w:rsidP="000B440D">
      <w:pPr>
        <w:spacing w:after="0" w:line="240" w:lineRule="auto"/>
      </w:pPr>
      <w:r>
        <w:separator/>
      </w:r>
    </w:p>
  </w:endnote>
  <w:endnote w:type="continuationSeparator" w:id="0">
    <w:p w14:paraId="4A2ACB42" w14:textId="77777777" w:rsidR="00E27642" w:rsidRDefault="00E27642" w:rsidP="000B4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UniviaW03-Bold">
    <w:charset w:val="00"/>
    <w:family w:val="auto"/>
    <w:pitch w:val="variable"/>
    <w:sig w:usb0="A000022F" w:usb1="00008421" w:usb2="00000000" w:usb3="00000000" w:csb0="00000097" w:csb1="00000000"/>
  </w:font>
  <w:font w:name="Tahoma">
    <w:panose1 w:val="020B0604030504040204"/>
    <w:charset w:val="00"/>
    <w:family w:val="swiss"/>
    <w:pitch w:val="variable"/>
    <w:sig w:usb0="E1002EFF" w:usb1="C000605B" w:usb2="00000029" w:usb3="00000000" w:csb0="000101FF" w:csb1="00000000"/>
  </w:font>
  <w:font w:name="UniviaW03-Regular">
    <w:altName w:val="Calibri"/>
    <w:charset w:val="00"/>
    <w:family w:val="auto"/>
    <w:pitch w:val="variable"/>
    <w:sig w:usb0="A000022F" w:usb1="00008421" w:usb2="00000000" w:usb3="00000000" w:csb0="00000097"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646592"/>
      <w:docPartObj>
        <w:docPartGallery w:val="Page Numbers (Bottom of Page)"/>
        <w:docPartUnique/>
      </w:docPartObj>
    </w:sdtPr>
    <w:sdtEndPr/>
    <w:sdtContent>
      <w:sdt>
        <w:sdtPr>
          <w:id w:val="-1769616900"/>
          <w:docPartObj>
            <w:docPartGallery w:val="Page Numbers (Top of Page)"/>
            <w:docPartUnique/>
          </w:docPartObj>
        </w:sdtPr>
        <w:sdtEndPr/>
        <w:sdtContent>
          <w:p w14:paraId="3D631160" w14:textId="77777777" w:rsidR="00CA4657" w:rsidRDefault="00CA4657">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B0FB5">
              <w:rPr>
                <w:b/>
                <w:bCs/>
                <w:noProof/>
              </w:rPr>
              <w:t>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B0FB5">
              <w:rPr>
                <w:b/>
                <w:bCs/>
                <w:noProof/>
              </w:rPr>
              <w:t>24</w:t>
            </w:r>
            <w:r>
              <w:rPr>
                <w:b/>
                <w:bCs/>
                <w:sz w:val="24"/>
                <w:szCs w:val="24"/>
              </w:rPr>
              <w:fldChar w:fldCharType="end"/>
            </w:r>
          </w:p>
        </w:sdtContent>
      </w:sdt>
    </w:sdtContent>
  </w:sdt>
  <w:p w14:paraId="1C9E570F" w14:textId="77777777" w:rsidR="00CA4657" w:rsidRDefault="00CA465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53170" w14:textId="77777777" w:rsidR="00CA4657" w:rsidRPr="005F3FEF" w:rsidRDefault="00CA4657" w:rsidP="002A35E1">
    <w:pPr>
      <w:pStyle w:val="Piedepgina"/>
      <w:rPr>
        <w:sz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9CDD1" w14:textId="77777777" w:rsidR="00CA4657" w:rsidRPr="005F3FEF" w:rsidRDefault="00CA4657" w:rsidP="002A35E1">
    <w:pPr>
      <w:pStyle w:val="Piedepgina"/>
      <w:rPr>
        <w:sz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F02D35" w14:textId="77777777" w:rsidR="00E27642" w:rsidRDefault="00E27642" w:rsidP="000B440D">
      <w:pPr>
        <w:spacing w:after="0" w:line="240" w:lineRule="auto"/>
      </w:pPr>
      <w:r>
        <w:separator/>
      </w:r>
    </w:p>
  </w:footnote>
  <w:footnote w:type="continuationSeparator" w:id="0">
    <w:p w14:paraId="48DD51CA" w14:textId="77777777" w:rsidR="00E27642" w:rsidRDefault="00E27642" w:rsidP="000B44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98D8E" w14:textId="0A46E755" w:rsidR="00CA4657" w:rsidRDefault="00CA4657" w:rsidP="002A35E1">
    <w:pPr>
      <w:pStyle w:val="Encabezado"/>
      <w:tabs>
        <w:tab w:val="clear" w:pos="4419"/>
        <w:tab w:val="clear" w:pos="8838"/>
        <w:tab w:val="center" w:pos="6644"/>
      </w:tabs>
    </w:pPr>
  </w:p>
  <w:p w14:paraId="5CC86EE1" w14:textId="77777777" w:rsidR="00CA4657" w:rsidRDefault="00CA4657" w:rsidP="002A35E1">
    <w:pPr>
      <w:pStyle w:val="Encabezado"/>
      <w:tabs>
        <w:tab w:val="clear" w:pos="4419"/>
        <w:tab w:val="clear" w:pos="8838"/>
        <w:tab w:val="center" w:pos="6644"/>
      </w:tabs>
    </w:pPr>
  </w:p>
  <w:p w14:paraId="105295F7" w14:textId="77777777" w:rsidR="00CA4657" w:rsidRDefault="00CA4657" w:rsidP="002A35E1">
    <w:pPr>
      <w:pStyle w:val="Encabezado"/>
      <w:tabs>
        <w:tab w:val="clear" w:pos="4419"/>
        <w:tab w:val="clear" w:pos="8838"/>
        <w:tab w:val="center" w:pos="6644"/>
      </w:tabs>
    </w:pPr>
  </w:p>
  <w:p w14:paraId="4B4FF19B" w14:textId="77777777" w:rsidR="00CA4657" w:rsidRDefault="00CA4657" w:rsidP="001E7F33">
    <w:pPr>
      <w:pStyle w:val="Encabezado"/>
    </w:pPr>
  </w:p>
  <w:p w14:paraId="54F4AF15" w14:textId="77777777" w:rsidR="00CA4657" w:rsidRDefault="00CA4657" w:rsidP="002A35E1">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02EE"/>
    <w:multiLevelType w:val="hybridMultilevel"/>
    <w:tmpl w:val="CB7264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3118CF"/>
    <w:multiLevelType w:val="multilevel"/>
    <w:tmpl w:val="D01C4A0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48515D2"/>
    <w:multiLevelType w:val="hybridMultilevel"/>
    <w:tmpl w:val="84AAF0C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640DCD"/>
    <w:multiLevelType w:val="hybridMultilevel"/>
    <w:tmpl w:val="5A6EC4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EBF6209"/>
    <w:multiLevelType w:val="hybridMultilevel"/>
    <w:tmpl w:val="74C8845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EE35CC3"/>
    <w:multiLevelType w:val="hybridMultilevel"/>
    <w:tmpl w:val="A95243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177F15"/>
    <w:multiLevelType w:val="hybridMultilevel"/>
    <w:tmpl w:val="A95243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825A44"/>
    <w:multiLevelType w:val="hybridMultilevel"/>
    <w:tmpl w:val="FB4E8C12"/>
    <w:lvl w:ilvl="0" w:tplc="30AA41F0">
      <w:start w:val="1"/>
      <w:numFmt w:val="bullet"/>
      <w:lvlText w:val=""/>
      <w:lvlJc w:val="left"/>
      <w:pPr>
        <w:ind w:left="720" w:hanging="360"/>
      </w:pPr>
      <w:rPr>
        <w:rFonts w:ascii="Symbol" w:hAnsi="Symbo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D95494"/>
    <w:multiLevelType w:val="hybridMultilevel"/>
    <w:tmpl w:val="FB80F81C"/>
    <w:lvl w:ilvl="0" w:tplc="3B581508">
      <w:start w:val="5"/>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A085BB8"/>
    <w:multiLevelType w:val="hybridMultilevel"/>
    <w:tmpl w:val="A95243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A380ECA"/>
    <w:multiLevelType w:val="hybridMultilevel"/>
    <w:tmpl w:val="0EE2759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B500F90"/>
    <w:multiLevelType w:val="hybridMultilevel"/>
    <w:tmpl w:val="373ECED8"/>
    <w:lvl w:ilvl="0" w:tplc="2C5E7B78">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4D3167"/>
    <w:multiLevelType w:val="hybridMultilevel"/>
    <w:tmpl w:val="161C9080"/>
    <w:lvl w:ilvl="0" w:tplc="1AF4503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FA122B5"/>
    <w:multiLevelType w:val="hybridMultilevel"/>
    <w:tmpl w:val="FE20B302"/>
    <w:lvl w:ilvl="0" w:tplc="08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21C33E7"/>
    <w:multiLevelType w:val="hybridMultilevel"/>
    <w:tmpl w:val="58481850"/>
    <w:lvl w:ilvl="0" w:tplc="080A0001">
      <w:start w:val="1"/>
      <w:numFmt w:val="bullet"/>
      <w:lvlText w:val=""/>
      <w:lvlJc w:val="left"/>
      <w:pPr>
        <w:ind w:left="752"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257E7D76"/>
    <w:multiLevelType w:val="hybridMultilevel"/>
    <w:tmpl w:val="A8AEC1A6"/>
    <w:lvl w:ilvl="0" w:tplc="B300BC20">
      <w:start w:val="1"/>
      <w:numFmt w:val="bullet"/>
      <w:lvlText w:val=""/>
      <w:lvlJc w:val="left"/>
      <w:pPr>
        <w:ind w:left="720" w:hanging="360"/>
      </w:pPr>
      <w:rPr>
        <w:rFonts w:ascii="Symbol" w:hAnsi="Symbo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5A67B91"/>
    <w:multiLevelType w:val="hybridMultilevel"/>
    <w:tmpl w:val="5AD4F0B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nsid w:val="27DB3579"/>
    <w:multiLevelType w:val="hybridMultilevel"/>
    <w:tmpl w:val="5D3AE5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90279F0"/>
    <w:multiLevelType w:val="hybridMultilevel"/>
    <w:tmpl w:val="C75ED778"/>
    <w:lvl w:ilvl="0" w:tplc="080A000F">
      <w:start w:val="1"/>
      <w:numFmt w:val="decimal"/>
      <w:lvlText w:val="%1."/>
      <w:lvlJc w:val="left"/>
      <w:pPr>
        <w:ind w:left="2520" w:hanging="360"/>
      </w:pPr>
    </w:lvl>
    <w:lvl w:ilvl="1" w:tplc="080A0019" w:tentative="1">
      <w:start w:val="1"/>
      <w:numFmt w:val="lowerLetter"/>
      <w:lvlText w:val="%2."/>
      <w:lvlJc w:val="left"/>
      <w:pPr>
        <w:ind w:left="3240" w:hanging="360"/>
      </w:pPr>
    </w:lvl>
    <w:lvl w:ilvl="2" w:tplc="080A001B" w:tentative="1">
      <w:start w:val="1"/>
      <w:numFmt w:val="lowerRoman"/>
      <w:lvlText w:val="%3."/>
      <w:lvlJc w:val="right"/>
      <w:pPr>
        <w:ind w:left="3960" w:hanging="180"/>
      </w:pPr>
    </w:lvl>
    <w:lvl w:ilvl="3" w:tplc="080A000F" w:tentative="1">
      <w:start w:val="1"/>
      <w:numFmt w:val="decimal"/>
      <w:lvlText w:val="%4."/>
      <w:lvlJc w:val="left"/>
      <w:pPr>
        <w:ind w:left="4680" w:hanging="360"/>
      </w:pPr>
    </w:lvl>
    <w:lvl w:ilvl="4" w:tplc="080A0019" w:tentative="1">
      <w:start w:val="1"/>
      <w:numFmt w:val="lowerLetter"/>
      <w:lvlText w:val="%5."/>
      <w:lvlJc w:val="left"/>
      <w:pPr>
        <w:ind w:left="5400" w:hanging="360"/>
      </w:pPr>
    </w:lvl>
    <w:lvl w:ilvl="5" w:tplc="080A001B" w:tentative="1">
      <w:start w:val="1"/>
      <w:numFmt w:val="lowerRoman"/>
      <w:lvlText w:val="%6."/>
      <w:lvlJc w:val="right"/>
      <w:pPr>
        <w:ind w:left="6120" w:hanging="180"/>
      </w:pPr>
    </w:lvl>
    <w:lvl w:ilvl="6" w:tplc="080A000F" w:tentative="1">
      <w:start w:val="1"/>
      <w:numFmt w:val="decimal"/>
      <w:lvlText w:val="%7."/>
      <w:lvlJc w:val="left"/>
      <w:pPr>
        <w:ind w:left="6840" w:hanging="360"/>
      </w:pPr>
    </w:lvl>
    <w:lvl w:ilvl="7" w:tplc="080A0019" w:tentative="1">
      <w:start w:val="1"/>
      <w:numFmt w:val="lowerLetter"/>
      <w:lvlText w:val="%8."/>
      <w:lvlJc w:val="left"/>
      <w:pPr>
        <w:ind w:left="7560" w:hanging="360"/>
      </w:pPr>
    </w:lvl>
    <w:lvl w:ilvl="8" w:tplc="080A001B" w:tentative="1">
      <w:start w:val="1"/>
      <w:numFmt w:val="lowerRoman"/>
      <w:lvlText w:val="%9."/>
      <w:lvlJc w:val="right"/>
      <w:pPr>
        <w:ind w:left="8280" w:hanging="180"/>
      </w:pPr>
    </w:lvl>
  </w:abstractNum>
  <w:abstractNum w:abstractNumId="19">
    <w:nsid w:val="2B701EC6"/>
    <w:multiLevelType w:val="hybridMultilevel"/>
    <w:tmpl w:val="7046BB2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42365F7"/>
    <w:multiLevelType w:val="hybridMultilevel"/>
    <w:tmpl w:val="A95243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7A02D28"/>
    <w:multiLevelType w:val="hybridMultilevel"/>
    <w:tmpl w:val="295025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922B58"/>
    <w:multiLevelType w:val="hybridMultilevel"/>
    <w:tmpl w:val="13982C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3F962018"/>
    <w:multiLevelType w:val="hybridMultilevel"/>
    <w:tmpl w:val="159C67D6"/>
    <w:lvl w:ilvl="0" w:tplc="8864F1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6E030ED"/>
    <w:multiLevelType w:val="hybridMultilevel"/>
    <w:tmpl w:val="4F607DE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F7A4FE7"/>
    <w:multiLevelType w:val="hybridMultilevel"/>
    <w:tmpl w:val="47AC02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382686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C962D5D"/>
    <w:multiLevelType w:val="hybridMultilevel"/>
    <w:tmpl w:val="0396CB64"/>
    <w:lvl w:ilvl="0" w:tplc="08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8">
    <w:nsid w:val="5E02444F"/>
    <w:multiLevelType w:val="hybridMultilevel"/>
    <w:tmpl w:val="88D829B2"/>
    <w:lvl w:ilvl="0" w:tplc="2C5E7B78">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A8E299E"/>
    <w:multiLevelType w:val="hybridMultilevel"/>
    <w:tmpl w:val="47AC02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A922CA3"/>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CE42B27"/>
    <w:multiLevelType w:val="hybridMultilevel"/>
    <w:tmpl w:val="3FF4C6B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114696C"/>
    <w:multiLevelType w:val="multilevel"/>
    <w:tmpl w:val="93CED8A6"/>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7513E80"/>
    <w:multiLevelType w:val="hybridMultilevel"/>
    <w:tmpl w:val="22A2F2C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A060DC3"/>
    <w:multiLevelType w:val="hybridMultilevel"/>
    <w:tmpl w:val="A95243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C441AC4"/>
    <w:multiLevelType w:val="hybridMultilevel"/>
    <w:tmpl w:val="47AC02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30"/>
  </w:num>
  <w:num w:numId="3">
    <w:abstractNumId w:val="32"/>
  </w:num>
  <w:num w:numId="4">
    <w:abstractNumId w:val="16"/>
  </w:num>
  <w:num w:numId="5">
    <w:abstractNumId w:val="27"/>
  </w:num>
  <w:num w:numId="6">
    <w:abstractNumId w:val="18"/>
  </w:num>
  <w:num w:numId="7">
    <w:abstractNumId w:val="21"/>
  </w:num>
  <w:num w:numId="8">
    <w:abstractNumId w:val="1"/>
  </w:num>
  <w:num w:numId="9">
    <w:abstractNumId w:val="12"/>
  </w:num>
  <w:num w:numId="10">
    <w:abstractNumId w:val="0"/>
  </w:num>
  <w:num w:numId="11">
    <w:abstractNumId w:val="23"/>
  </w:num>
  <w:num w:numId="12">
    <w:abstractNumId w:val="13"/>
  </w:num>
  <w:num w:numId="13">
    <w:abstractNumId w:val="33"/>
  </w:num>
  <w:num w:numId="14">
    <w:abstractNumId w:val="26"/>
  </w:num>
  <w:num w:numId="15">
    <w:abstractNumId w:val="3"/>
  </w:num>
  <w:num w:numId="16">
    <w:abstractNumId w:val="17"/>
  </w:num>
  <w:num w:numId="17">
    <w:abstractNumId w:val="4"/>
  </w:num>
  <w:num w:numId="18">
    <w:abstractNumId w:val="5"/>
  </w:num>
  <w:num w:numId="19">
    <w:abstractNumId w:val="6"/>
  </w:num>
  <w:num w:numId="20">
    <w:abstractNumId w:val="34"/>
  </w:num>
  <w:num w:numId="21">
    <w:abstractNumId w:val="20"/>
  </w:num>
  <w:num w:numId="22">
    <w:abstractNumId w:val="25"/>
  </w:num>
  <w:num w:numId="23">
    <w:abstractNumId w:val="29"/>
  </w:num>
  <w:num w:numId="24">
    <w:abstractNumId w:val="35"/>
  </w:num>
  <w:num w:numId="25">
    <w:abstractNumId w:val="24"/>
  </w:num>
  <w:num w:numId="26">
    <w:abstractNumId w:val="7"/>
  </w:num>
  <w:num w:numId="27">
    <w:abstractNumId w:val="22"/>
  </w:num>
  <w:num w:numId="28">
    <w:abstractNumId w:val="10"/>
  </w:num>
  <w:num w:numId="29">
    <w:abstractNumId w:val="2"/>
  </w:num>
  <w:num w:numId="30">
    <w:abstractNumId w:val="15"/>
  </w:num>
  <w:num w:numId="31">
    <w:abstractNumId w:val="14"/>
  </w:num>
  <w:num w:numId="32">
    <w:abstractNumId w:val="19"/>
  </w:num>
  <w:num w:numId="33">
    <w:abstractNumId w:val="31"/>
  </w:num>
  <w:num w:numId="34">
    <w:abstractNumId w:val="8"/>
  </w:num>
  <w:num w:numId="35">
    <w:abstractNumId w:val="1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27809"/>
    <w:rsid w:val="00000867"/>
    <w:rsid w:val="00000DA4"/>
    <w:rsid w:val="0000309A"/>
    <w:rsid w:val="00006F61"/>
    <w:rsid w:val="00007DDF"/>
    <w:rsid w:val="00013ED5"/>
    <w:rsid w:val="000167A8"/>
    <w:rsid w:val="00016BF3"/>
    <w:rsid w:val="000227AA"/>
    <w:rsid w:val="00026035"/>
    <w:rsid w:val="00031FB1"/>
    <w:rsid w:val="00034986"/>
    <w:rsid w:val="00037CA2"/>
    <w:rsid w:val="000416FA"/>
    <w:rsid w:val="00042164"/>
    <w:rsid w:val="0005547B"/>
    <w:rsid w:val="000617F6"/>
    <w:rsid w:val="000703F3"/>
    <w:rsid w:val="00070483"/>
    <w:rsid w:val="00073D02"/>
    <w:rsid w:val="0008622E"/>
    <w:rsid w:val="000B0201"/>
    <w:rsid w:val="000B1D90"/>
    <w:rsid w:val="000B1EC9"/>
    <w:rsid w:val="000B4182"/>
    <w:rsid w:val="000B440D"/>
    <w:rsid w:val="000C0C12"/>
    <w:rsid w:val="000D19D8"/>
    <w:rsid w:val="000D6E5E"/>
    <w:rsid w:val="000E1277"/>
    <w:rsid w:val="000E1A35"/>
    <w:rsid w:val="000E261D"/>
    <w:rsid w:val="000E4388"/>
    <w:rsid w:val="000F43AF"/>
    <w:rsid w:val="000F4809"/>
    <w:rsid w:val="000F4D51"/>
    <w:rsid w:val="000F6DA9"/>
    <w:rsid w:val="000F72D7"/>
    <w:rsid w:val="000F7B4C"/>
    <w:rsid w:val="00100DB3"/>
    <w:rsid w:val="00104267"/>
    <w:rsid w:val="00104404"/>
    <w:rsid w:val="00121B38"/>
    <w:rsid w:val="00121C0E"/>
    <w:rsid w:val="00123FF2"/>
    <w:rsid w:val="00135839"/>
    <w:rsid w:val="00162CD4"/>
    <w:rsid w:val="00170FD8"/>
    <w:rsid w:val="001813AD"/>
    <w:rsid w:val="0019520F"/>
    <w:rsid w:val="00196402"/>
    <w:rsid w:val="001B123F"/>
    <w:rsid w:val="001B54B3"/>
    <w:rsid w:val="001C3DC7"/>
    <w:rsid w:val="001C5D46"/>
    <w:rsid w:val="001E56CA"/>
    <w:rsid w:val="001E607E"/>
    <w:rsid w:val="001E6AA1"/>
    <w:rsid w:val="001E7F33"/>
    <w:rsid w:val="00203C15"/>
    <w:rsid w:val="00212708"/>
    <w:rsid w:val="002316FE"/>
    <w:rsid w:val="00236C78"/>
    <w:rsid w:val="0023736C"/>
    <w:rsid w:val="00257235"/>
    <w:rsid w:val="00262F04"/>
    <w:rsid w:val="00263935"/>
    <w:rsid w:val="0027593B"/>
    <w:rsid w:val="002767F9"/>
    <w:rsid w:val="00277507"/>
    <w:rsid w:val="00280508"/>
    <w:rsid w:val="00280D0C"/>
    <w:rsid w:val="00283525"/>
    <w:rsid w:val="00290D66"/>
    <w:rsid w:val="0029616F"/>
    <w:rsid w:val="002A0995"/>
    <w:rsid w:val="002A35E1"/>
    <w:rsid w:val="002A67D0"/>
    <w:rsid w:val="002B35CE"/>
    <w:rsid w:val="002B735F"/>
    <w:rsid w:val="002B7CDB"/>
    <w:rsid w:val="002C1EE3"/>
    <w:rsid w:val="002C63E3"/>
    <w:rsid w:val="002C74C5"/>
    <w:rsid w:val="002D4B32"/>
    <w:rsid w:val="002E2537"/>
    <w:rsid w:val="002E7AFC"/>
    <w:rsid w:val="002E7BFA"/>
    <w:rsid w:val="002F0926"/>
    <w:rsid w:val="002F25E3"/>
    <w:rsid w:val="002F3585"/>
    <w:rsid w:val="0030001A"/>
    <w:rsid w:val="003001CB"/>
    <w:rsid w:val="00304AC1"/>
    <w:rsid w:val="003073E7"/>
    <w:rsid w:val="003178CF"/>
    <w:rsid w:val="00321FA3"/>
    <w:rsid w:val="0032470D"/>
    <w:rsid w:val="00324785"/>
    <w:rsid w:val="003261A0"/>
    <w:rsid w:val="003327E6"/>
    <w:rsid w:val="00332CDE"/>
    <w:rsid w:val="003332AC"/>
    <w:rsid w:val="00335E79"/>
    <w:rsid w:val="00341C55"/>
    <w:rsid w:val="00363BAE"/>
    <w:rsid w:val="00374A0B"/>
    <w:rsid w:val="00376D55"/>
    <w:rsid w:val="00376E64"/>
    <w:rsid w:val="003828F9"/>
    <w:rsid w:val="003835B9"/>
    <w:rsid w:val="00384DBB"/>
    <w:rsid w:val="003962DC"/>
    <w:rsid w:val="003A4C6C"/>
    <w:rsid w:val="003B5FD0"/>
    <w:rsid w:val="003B7A20"/>
    <w:rsid w:val="003B7F12"/>
    <w:rsid w:val="003C4436"/>
    <w:rsid w:val="003C64CA"/>
    <w:rsid w:val="003D278A"/>
    <w:rsid w:val="003D6136"/>
    <w:rsid w:val="003D6ED8"/>
    <w:rsid w:val="003D7BE8"/>
    <w:rsid w:val="003E3D44"/>
    <w:rsid w:val="003F2310"/>
    <w:rsid w:val="00400BD0"/>
    <w:rsid w:val="00407733"/>
    <w:rsid w:val="00407CE7"/>
    <w:rsid w:val="00413F65"/>
    <w:rsid w:val="00417779"/>
    <w:rsid w:val="004222EE"/>
    <w:rsid w:val="004304ED"/>
    <w:rsid w:val="0043076E"/>
    <w:rsid w:val="00431D68"/>
    <w:rsid w:val="00437865"/>
    <w:rsid w:val="0046518F"/>
    <w:rsid w:val="00475DEC"/>
    <w:rsid w:val="00481C2B"/>
    <w:rsid w:val="004834FE"/>
    <w:rsid w:val="0048382F"/>
    <w:rsid w:val="00485CA7"/>
    <w:rsid w:val="004C1E08"/>
    <w:rsid w:val="004D185E"/>
    <w:rsid w:val="004D3DB6"/>
    <w:rsid w:val="004E57E6"/>
    <w:rsid w:val="004F01C0"/>
    <w:rsid w:val="00500DDC"/>
    <w:rsid w:val="00511664"/>
    <w:rsid w:val="0052501B"/>
    <w:rsid w:val="00526B2A"/>
    <w:rsid w:val="00527809"/>
    <w:rsid w:val="005321E7"/>
    <w:rsid w:val="00536743"/>
    <w:rsid w:val="00542EDC"/>
    <w:rsid w:val="0054745B"/>
    <w:rsid w:val="00551C3F"/>
    <w:rsid w:val="0056099D"/>
    <w:rsid w:val="005621CA"/>
    <w:rsid w:val="00562D5A"/>
    <w:rsid w:val="00571800"/>
    <w:rsid w:val="00574FEA"/>
    <w:rsid w:val="0058491E"/>
    <w:rsid w:val="005A2077"/>
    <w:rsid w:val="005A390D"/>
    <w:rsid w:val="005A3F7D"/>
    <w:rsid w:val="005B0FB5"/>
    <w:rsid w:val="005C5D89"/>
    <w:rsid w:val="005C79AC"/>
    <w:rsid w:val="005D143A"/>
    <w:rsid w:val="005F7113"/>
    <w:rsid w:val="005F7489"/>
    <w:rsid w:val="00600552"/>
    <w:rsid w:val="00604C82"/>
    <w:rsid w:val="00610AB1"/>
    <w:rsid w:val="006126C0"/>
    <w:rsid w:val="006145F7"/>
    <w:rsid w:val="0062054A"/>
    <w:rsid w:val="00620C28"/>
    <w:rsid w:val="00662D01"/>
    <w:rsid w:val="00663633"/>
    <w:rsid w:val="00663652"/>
    <w:rsid w:val="006725C8"/>
    <w:rsid w:val="0068744E"/>
    <w:rsid w:val="00690C7F"/>
    <w:rsid w:val="0069474E"/>
    <w:rsid w:val="00697003"/>
    <w:rsid w:val="006973DF"/>
    <w:rsid w:val="006A4256"/>
    <w:rsid w:val="006B1B9A"/>
    <w:rsid w:val="006B41C0"/>
    <w:rsid w:val="006D34AD"/>
    <w:rsid w:val="006D565D"/>
    <w:rsid w:val="006E7978"/>
    <w:rsid w:val="006F4798"/>
    <w:rsid w:val="0070315C"/>
    <w:rsid w:val="00703C6D"/>
    <w:rsid w:val="007077C7"/>
    <w:rsid w:val="0070797D"/>
    <w:rsid w:val="007109B0"/>
    <w:rsid w:val="007144F6"/>
    <w:rsid w:val="00731B02"/>
    <w:rsid w:val="00745BAB"/>
    <w:rsid w:val="00746593"/>
    <w:rsid w:val="00753BBD"/>
    <w:rsid w:val="00754721"/>
    <w:rsid w:val="00756BE1"/>
    <w:rsid w:val="00757064"/>
    <w:rsid w:val="00760ED8"/>
    <w:rsid w:val="00764724"/>
    <w:rsid w:val="00767CF8"/>
    <w:rsid w:val="00777F42"/>
    <w:rsid w:val="00781646"/>
    <w:rsid w:val="007851E8"/>
    <w:rsid w:val="00786C7F"/>
    <w:rsid w:val="007877D0"/>
    <w:rsid w:val="0079083C"/>
    <w:rsid w:val="007A126F"/>
    <w:rsid w:val="007A50C3"/>
    <w:rsid w:val="007A6C67"/>
    <w:rsid w:val="007B213B"/>
    <w:rsid w:val="007C078D"/>
    <w:rsid w:val="007D041C"/>
    <w:rsid w:val="007E0100"/>
    <w:rsid w:val="007F414D"/>
    <w:rsid w:val="007F7574"/>
    <w:rsid w:val="007F759A"/>
    <w:rsid w:val="008054AC"/>
    <w:rsid w:val="00815FE4"/>
    <w:rsid w:val="008170E1"/>
    <w:rsid w:val="0082283B"/>
    <w:rsid w:val="0083152B"/>
    <w:rsid w:val="0083485E"/>
    <w:rsid w:val="00836F65"/>
    <w:rsid w:val="00845E32"/>
    <w:rsid w:val="008575E5"/>
    <w:rsid w:val="00860530"/>
    <w:rsid w:val="008712A8"/>
    <w:rsid w:val="00882194"/>
    <w:rsid w:val="008874DC"/>
    <w:rsid w:val="008970FC"/>
    <w:rsid w:val="008A5D8D"/>
    <w:rsid w:val="008D195E"/>
    <w:rsid w:val="008E189C"/>
    <w:rsid w:val="008E2D3D"/>
    <w:rsid w:val="008E562E"/>
    <w:rsid w:val="008E65F9"/>
    <w:rsid w:val="008F5724"/>
    <w:rsid w:val="008F6B97"/>
    <w:rsid w:val="0090480F"/>
    <w:rsid w:val="0090620A"/>
    <w:rsid w:val="00907798"/>
    <w:rsid w:val="00913A36"/>
    <w:rsid w:val="00913F25"/>
    <w:rsid w:val="00915D3A"/>
    <w:rsid w:val="009163AE"/>
    <w:rsid w:val="0092710F"/>
    <w:rsid w:val="0093610B"/>
    <w:rsid w:val="0094167B"/>
    <w:rsid w:val="00944515"/>
    <w:rsid w:val="00946561"/>
    <w:rsid w:val="00947173"/>
    <w:rsid w:val="00972808"/>
    <w:rsid w:val="0097355E"/>
    <w:rsid w:val="00985F20"/>
    <w:rsid w:val="0099124D"/>
    <w:rsid w:val="009A5D90"/>
    <w:rsid w:val="009A6FFB"/>
    <w:rsid w:val="009A70C7"/>
    <w:rsid w:val="009B0A27"/>
    <w:rsid w:val="009B68AD"/>
    <w:rsid w:val="009C3114"/>
    <w:rsid w:val="009C53C1"/>
    <w:rsid w:val="009C5469"/>
    <w:rsid w:val="009C5823"/>
    <w:rsid w:val="009D0B2B"/>
    <w:rsid w:val="009D302C"/>
    <w:rsid w:val="009D76E1"/>
    <w:rsid w:val="009E144C"/>
    <w:rsid w:val="009E4C70"/>
    <w:rsid w:val="009E4F4C"/>
    <w:rsid w:val="00A02860"/>
    <w:rsid w:val="00A118FB"/>
    <w:rsid w:val="00A17DF1"/>
    <w:rsid w:val="00A22997"/>
    <w:rsid w:val="00A25B04"/>
    <w:rsid w:val="00A44D79"/>
    <w:rsid w:val="00A45DF6"/>
    <w:rsid w:val="00A47BB4"/>
    <w:rsid w:val="00A47F4A"/>
    <w:rsid w:val="00A54F66"/>
    <w:rsid w:val="00A67CE7"/>
    <w:rsid w:val="00A7092E"/>
    <w:rsid w:val="00A73432"/>
    <w:rsid w:val="00A73A85"/>
    <w:rsid w:val="00A7681D"/>
    <w:rsid w:val="00A813FC"/>
    <w:rsid w:val="00A81B3D"/>
    <w:rsid w:val="00A845B5"/>
    <w:rsid w:val="00A86BFC"/>
    <w:rsid w:val="00A8761E"/>
    <w:rsid w:val="00A90C60"/>
    <w:rsid w:val="00A92FE9"/>
    <w:rsid w:val="00A97208"/>
    <w:rsid w:val="00AA2FB4"/>
    <w:rsid w:val="00AC6752"/>
    <w:rsid w:val="00AD3EA4"/>
    <w:rsid w:val="00AD4647"/>
    <w:rsid w:val="00AE69FA"/>
    <w:rsid w:val="00AF276E"/>
    <w:rsid w:val="00B01007"/>
    <w:rsid w:val="00B01771"/>
    <w:rsid w:val="00B057AB"/>
    <w:rsid w:val="00B0636E"/>
    <w:rsid w:val="00B079EA"/>
    <w:rsid w:val="00B142B0"/>
    <w:rsid w:val="00B305D2"/>
    <w:rsid w:val="00B32948"/>
    <w:rsid w:val="00B453F1"/>
    <w:rsid w:val="00B51B7C"/>
    <w:rsid w:val="00B523F2"/>
    <w:rsid w:val="00B5666D"/>
    <w:rsid w:val="00B61BA8"/>
    <w:rsid w:val="00B652C2"/>
    <w:rsid w:val="00B654E4"/>
    <w:rsid w:val="00B76861"/>
    <w:rsid w:val="00B76E5F"/>
    <w:rsid w:val="00B905F8"/>
    <w:rsid w:val="00B91E94"/>
    <w:rsid w:val="00B92F35"/>
    <w:rsid w:val="00BA0399"/>
    <w:rsid w:val="00BA05E4"/>
    <w:rsid w:val="00BA10D9"/>
    <w:rsid w:val="00BA4027"/>
    <w:rsid w:val="00BB46D2"/>
    <w:rsid w:val="00BD018F"/>
    <w:rsid w:val="00BD18E3"/>
    <w:rsid w:val="00BE450B"/>
    <w:rsid w:val="00C0545C"/>
    <w:rsid w:val="00C17E1B"/>
    <w:rsid w:val="00C23384"/>
    <w:rsid w:val="00C24944"/>
    <w:rsid w:val="00C46BFF"/>
    <w:rsid w:val="00C53462"/>
    <w:rsid w:val="00C70E72"/>
    <w:rsid w:val="00C81AF2"/>
    <w:rsid w:val="00C965EB"/>
    <w:rsid w:val="00C974A5"/>
    <w:rsid w:val="00CA4657"/>
    <w:rsid w:val="00CB38B0"/>
    <w:rsid w:val="00CC1D38"/>
    <w:rsid w:val="00CD1C6D"/>
    <w:rsid w:val="00CE13CB"/>
    <w:rsid w:val="00CE657C"/>
    <w:rsid w:val="00CF1F5D"/>
    <w:rsid w:val="00D1232C"/>
    <w:rsid w:val="00D2513E"/>
    <w:rsid w:val="00D30857"/>
    <w:rsid w:val="00D34714"/>
    <w:rsid w:val="00D36144"/>
    <w:rsid w:val="00D45D7B"/>
    <w:rsid w:val="00D529B7"/>
    <w:rsid w:val="00D537CE"/>
    <w:rsid w:val="00D80535"/>
    <w:rsid w:val="00D8296E"/>
    <w:rsid w:val="00D87CBC"/>
    <w:rsid w:val="00D93269"/>
    <w:rsid w:val="00D93DBA"/>
    <w:rsid w:val="00D93F3B"/>
    <w:rsid w:val="00DB3EDB"/>
    <w:rsid w:val="00DC0CB4"/>
    <w:rsid w:val="00DC2BD1"/>
    <w:rsid w:val="00DC3B90"/>
    <w:rsid w:val="00DD2295"/>
    <w:rsid w:val="00DE45EA"/>
    <w:rsid w:val="00DE7A22"/>
    <w:rsid w:val="00DF11DA"/>
    <w:rsid w:val="00DF1979"/>
    <w:rsid w:val="00DF5BB4"/>
    <w:rsid w:val="00E00233"/>
    <w:rsid w:val="00E01DAC"/>
    <w:rsid w:val="00E14004"/>
    <w:rsid w:val="00E23F47"/>
    <w:rsid w:val="00E24456"/>
    <w:rsid w:val="00E27642"/>
    <w:rsid w:val="00E34190"/>
    <w:rsid w:val="00E47169"/>
    <w:rsid w:val="00E50746"/>
    <w:rsid w:val="00E56BEA"/>
    <w:rsid w:val="00E56E73"/>
    <w:rsid w:val="00E60798"/>
    <w:rsid w:val="00E7441C"/>
    <w:rsid w:val="00E74FC4"/>
    <w:rsid w:val="00E83664"/>
    <w:rsid w:val="00E856C0"/>
    <w:rsid w:val="00E86461"/>
    <w:rsid w:val="00E951F3"/>
    <w:rsid w:val="00EA0AC9"/>
    <w:rsid w:val="00EA746E"/>
    <w:rsid w:val="00EB1C50"/>
    <w:rsid w:val="00EB6865"/>
    <w:rsid w:val="00EB750B"/>
    <w:rsid w:val="00EC100F"/>
    <w:rsid w:val="00EC3BCF"/>
    <w:rsid w:val="00ED2B55"/>
    <w:rsid w:val="00EE65BC"/>
    <w:rsid w:val="00EF105A"/>
    <w:rsid w:val="00EF3687"/>
    <w:rsid w:val="00EF62A7"/>
    <w:rsid w:val="00F0053B"/>
    <w:rsid w:val="00F3011F"/>
    <w:rsid w:val="00F46666"/>
    <w:rsid w:val="00F54D32"/>
    <w:rsid w:val="00F60D34"/>
    <w:rsid w:val="00F67268"/>
    <w:rsid w:val="00F76785"/>
    <w:rsid w:val="00F82FA9"/>
    <w:rsid w:val="00F86737"/>
    <w:rsid w:val="00FB1879"/>
    <w:rsid w:val="00FB2A91"/>
    <w:rsid w:val="00FB4624"/>
    <w:rsid w:val="00FB5748"/>
    <w:rsid w:val="00FC216D"/>
    <w:rsid w:val="00FC77EB"/>
    <w:rsid w:val="00FD3E58"/>
    <w:rsid w:val="00FD45D9"/>
    <w:rsid w:val="00FD5921"/>
    <w:rsid w:val="00FD7441"/>
    <w:rsid w:val="00FE1625"/>
    <w:rsid w:val="00FE3477"/>
    <w:rsid w:val="00FE697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50"/>
        <o:r id="V:Rule2" type="connector" idref="#AutoShape 51"/>
        <o:r id="V:Rule3" type="connector" idref="#AutoShape 52"/>
        <o:r id="V:Rule4" type="connector" idref="#AutoShape 53"/>
        <o:r id="V:Rule5" type="connector" idref="#AutoShape 54"/>
      </o:rules>
    </o:shapelayout>
  </w:shapeDefaults>
  <w:decimalSymbol w:val="."/>
  <w:listSeparator w:val=","/>
  <w14:docId w14:val="573FD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40D"/>
    <w:rPr>
      <w:rFonts w:ascii="Calibri" w:eastAsia="MS Mincho" w:hAnsi="Calibri" w:cs="Times New Roman"/>
      <w:lang w:eastAsia="es-MX"/>
    </w:rPr>
  </w:style>
  <w:style w:type="paragraph" w:styleId="Ttulo1">
    <w:name w:val="heading 1"/>
    <w:basedOn w:val="Normal"/>
    <w:next w:val="Normal"/>
    <w:link w:val="Ttulo1Car"/>
    <w:uiPriority w:val="9"/>
    <w:qFormat/>
    <w:rsid w:val="006005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005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0B440D"/>
    <w:pPr>
      <w:spacing w:after="0" w:line="240" w:lineRule="auto"/>
    </w:pPr>
    <w:rPr>
      <w:rFonts w:ascii="Calibri" w:eastAsia="MS Mincho"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0B44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440D"/>
    <w:rPr>
      <w:rFonts w:ascii="Calibri" w:eastAsia="MS Mincho" w:hAnsi="Calibri" w:cs="Times New Roman"/>
      <w:lang w:eastAsia="es-MX"/>
    </w:rPr>
  </w:style>
  <w:style w:type="paragraph" w:styleId="Piedepgina">
    <w:name w:val="footer"/>
    <w:basedOn w:val="Normal"/>
    <w:link w:val="PiedepginaCar"/>
    <w:uiPriority w:val="99"/>
    <w:unhideWhenUsed/>
    <w:rsid w:val="000B44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440D"/>
    <w:rPr>
      <w:rFonts w:ascii="Calibri" w:eastAsia="MS Mincho" w:hAnsi="Calibri" w:cs="Times New Roman"/>
      <w:lang w:eastAsia="es-MX"/>
    </w:rPr>
  </w:style>
  <w:style w:type="paragraph" w:styleId="Sinespaciado">
    <w:name w:val="No Spacing"/>
    <w:link w:val="SinespaciadoCar"/>
    <w:uiPriority w:val="1"/>
    <w:qFormat/>
    <w:rsid w:val="000B440D"/>
    <w:pPr>
      <w:spacing w:after="0" w:line="240" w:lineRule="auto"/>
    </w:pPr>
    <w:rPr>
      <w:rFonts w:ascii="Calibri" w:eastAsia="MS Mincho" w:hAnsi="Calibri" w:cs="Times New Roman"/>
      <w:lang w:eastAsia="es-MX"/>
    </w:rPr>
  </w:style>
  <w:style w:type="character" w:styleId="Textodelmarcadordeposicin">
    <w:name w:val="Placeholder Text"/>
    <w:basedOn w:val="Fuentedeprrafopredeter"/>
    <w:uiPriority w:val="99"/>
    <w:semiHidden/>
    <w:rsid w:val="000B440D"/>
    <w:rPr>
      <w:color w:val="808080"/>
    </w:rPr>
  </w:style>
  <w:style w:type="character" w:customStyle="1" w:styleId="SinespaciadoCar">
    <w:name w:val="Sin espaciado Car"/>
    <w:basedOn w:val="Fuentedeprrafopredeter"/>
    <w:link w:val="Sinespaciado"/>
    <w:uiPriority w:val="1"/>
    <w:rsid w:val="000B440D"/>
    <w:rPr>
      <w:rFonts w:ascii="Calibri" w:eastAsia="MS Mincho" w:hAnsi="Calibri" w:cs="Times New Roman"/>
      <w:lang w:eastAsia="es-MX"/>
    </w:rPr>
  </w:style>
  <w:style w:type="character" w:customStyle="1" w:styleId="Estilo1">
    <w:name w:val="Estilo1"/>
    <w:basedOn w:val="Fuentedeprrafopredeter"/>
    <w:uiPriority w:val="1"/>
    <w:rsid w:val="000B440D"/>
    <w:rPr>
      <w:rFonts w:ascii="UniviaW03-Bold" w:hAnsi="UniviaW03-Bold"/>
      <w:color w:val="1F497D" w:themeColor="text2"/>
      <w:sz w:val="52"/>
    </w:rPr>
  </w:style>
  <w:style w:type="table" w:customStyle="1" w:styleId="Tablaconcuadrcula1">
    <w:name w:val="Tabla con cuadrícula1"/>
    <w:basedOn w:val="Tablanormal"/>
    <w:next w:val="Tablaconcuadrcula"/>
    <w:uiPriority w:val="39"/>
    <w:rsid w:val="000B44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0B44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B440D"/>
    <w:rPr>
      <w:rFonts w:ascii="Tahoma" w:eastAsia="MS Mincho" w:hAnsi="Tahoma" w:cs="Tahoma"/>
      <w:sz w:val="16"/>
      <w:szCs w:val="16"/>
      <w:lang w:eastAsia="es-MX"/>
    </w:rPr>
  </w:style>
  <w:style w:type="paragraph" w:styleId="Prrafodelista">
    <w:name w:val="List Paragraph"/>
    <w:basedOn w:val="Normal"/>
    <w:uiPriority w:val="34"/>
    <w:qFormat/>
    <w:rsid w:val="00CF1F5D"/>
    <w:pPr>
      <w:ind w:left="720"/>
      <w:contextualSpacing/>
    </w:pPr>
  </w:style>
  <w:style w:type="character" w:customStyle="1" w:styleId="Ttulo1Car">
    <w:name w:val="Título 1 Car"/>
    <w:basedOn w:val="Fuentedeprrafopredeter"/>
    <w:link w:val="Ttulo1"/>
    <w:uiPriority w:val="9"/>
    <w:rsid w:val="00600552"/>
    <w:rPr>
      <w:rFonts w:asciiTheme="majorHAnsi" w:eastAsiaTheme="majorEastAsia" w:hAnsiTheme="majorHAnsi" w:cstheme="majorBidi"/>
      <w:color w:val="365F91" w:themeColor="accent1" w:themeShade="BF"/>
      <w:sz w:val="32"/>
      <w:szCs w:val="32"/>
      <w:lang w:eastAsia="es-MX"/>
    </w:rPr>
  </w:style>
  <w:style w:type="paragraph" w:styleId="TtulodeTDC">
    <w:name w:val="TOC Heading"/>
    <w:basedOn w:val="Ttulo1"/>
    <w:next w:val="Normal"/>
    <w:uiPriority w:val="39"/>
    <w:unhideWhenUsed/>
    <w:qFormat/>
    <w:rsid w:val="00600552"/>
    <w:pPr>
      <w:spacing w:line="259" w:lineRule="auto"/>
      <w:outlineLvl w:val="9"/>
    </w:pPr>
  </w:style>
  <w:style w:type="character" w:customStyle="1" w:styleId="Ttulo2Car">
    <w:name w:val="Título 2 Car"/>
    <w:basedOn w:val="Fuentedeprrafopredeter"/>
    <w:link w:val="Ttulo2"/>
    <w:uiPriority w:val="9"/>
    <w:rsid w:val="00600552"/>
    <w:rPr>
      <w:rFonts w:asciiTheme="majorHAnsi" w:eastAsiaTheme="majorEastAsia" w:hAnsiTheme="majorHAnsi" w:cstheme="majorBidi"/>
      <w:color w:val="365F91" w:themeColor="accent1" w:themeShade="BF"/>
      <w:sz w:val="26"/>
      <w:szCs w:val="26"/>
      <w:lang w:eastAsia="es-MX"/>
    </w:rPr>
  </w:style>
  <w:style w:type="paragraph" w:styleId="TDC1">
    <w:name w:val="toc 1"/>
    <w:basedOn w:val="Normal"/>
    <w:next w:val="Normal"/>
    <w:autoRedefine/>
    <w:uiPriority w:val="39"/>
    <w:unhideWhenUsed/>
    <w:rsid w:val="00031FB1"/>
    <w:pPr>
      <w:tabs>
        <w:tab w:val="left" w:pos="567"/>
        <w:tab w:val="right" w:leader="dot" w:pos="10104"/>
      </w:tabs>
      <w:spacing w:after="100"/>
    </w:pPr>
  </w:style>
  <w:style w:type="paragraph" w:styleId="TDC2">
    <w:name w:val="toc 2"/>
    <w:basedOn w:val="Normal"/>
    <w:next w:val="Normal"/>
    <w:autoRedefine/>
    <w:uiPriority w:val="39"/>
    <w:unhideWhenUsed/>
    <w:rsid w:val="009B0A27"/>
    <w:pPr>
      <w:tabs>
        <w:tab w:val="left" w:pos="851"/>
        <w:tab w:val="right" w:leader="dot" w:pos="10104"/>
      </w:tabs>
      <w:spacing w:after="100"/>
      <w:ind w:firstLine="567"/>
    </w:pPr>
  </w:style>
  <w:style w:type="character" w:styleId="Hipervnculo">
    <w:name w:val="Hyperlink"/>
    <w:basedOn w:val="Fuentedeprrafopredeter"/>
    <w:uiPriority w:val="99"/>
    <w:unhideWhenUsed/>
    <w:rsid w:val="00B905F8"/>
    <w:rPr>
      <w:color w:val="0000FF" w:themeColor="hyperlink"/>
      <w:u w:val="single"/>
    </w:rPr>
  </w:style>
  <w:style w:type="paragraph" w:customStyle="1" w:styleId="Sinespaciado1">
    <w:name w:val="Sin espaciado1"/>
    <w:uiPriority w:val="1"/>
    <w:qFormat/>
    <w:rsid w:val="00DB3EDB"/>
    <w:pPr>
      <w:spacing w:after="0" w:line="240" w:lineRule="auto"/>
    </w:pPr>
    <w:rPr>
      <w:rFonts w:ascii="Calibri" w:eastAsia="Calibri" w:hAnsi="Calibri" w:cs="Times New Roman"/>
      <w:lang w:val="es-AR"/>
    </w:rPr>
  </w:style>
  <w:style w:type="character" w:customStyle="1" w:styleId="Titulos">
    <w:name w:val="Titulos"/>
    <w:basedOn w:val="Fuentedeprrafopredeter"/>
    <w:uiPriority w:val="1"/>
    <w:rsid w:val="00915D3A"/>
    <w:rPr>
      <w:rFonts w:ascii="UniviaW03-Bold" w:hAnsi="UniviaW03-Bold"/>
      <w:sz w:val="18"/>
    </w:rPr>
  </w:style>
  <w:style w:type="character" w:styleId="Refdecomentario">
    <w:name w:val="annotation reference"/>
    <w:basedOn w:val="Fuentedeprrafopredeter"/>
    <w:uiPriority w:val="99"/>
    <w:semiHidden/>
    <w:unhideWhenUsed/>
    <w:rsid w:val="00690C7F"/>
    <w:rPr>
      <w:sz w:val="16"/>
      <w:szCs w:val="16"/>
    </w:rPr>
  </w:style>
  <w:style w:type="paragraph" w:styleId="Textocomentario">
    <w:name w:val="annotation text"/>
    <w:basedOn w:val="Normal"/>
    <w:link w:val="TextocomentarioCar"/>
    <w:uiPriority w:val="99"/>
    <w:semiHidden/>
    <w:unhideWhenUsed/>
    <w:rsid w:val="00690C7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90C7F"/>
    <w:rPr>
      <w:rFonts w:ascii="Calibri" w:eastAsia="MS Mincho" w:hAnsi="Calibri"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690C7F"/>
    <w:rPr>
      <w:b/>
      <w:bCs/>
    </w:rPr>
  </w:style>
  <w:style w:type="character" w:customStyle="1" w:styleId="AsuntodelcomentarioCar">
    <w:name w:val="Asunto del comentario Car"/>
    <w:basedOn w:val="TextocomentarioCar"/>
    <w:link w:val="Asuntodelcomentario"/>
    <w:uiPriority w:val="99"/>
    <w:semiHidden/>
    <w:rsid w:val="00690C7F"/>
    <w:rPr>
      <w:rFonts w:ascii="Calibri" w:eastAsia="MS Mincho" w:hAnsi="Calibri" w:cs="Times New Roman"/>
      <w:b/>
      <w:bCs/>
      <w:sz w:val="20"/>
      <w:szCs w:val="20"/>
      <w:lang w:eastAsia="es-MX"/>
    </w:rPr>
  </w:style>
  <w:style w:type="character" w:customStyle="1" w:styleId="Mencinsinresolver1">
    <w:name w:val="Mención sin resolver1"/>
    <w:basedOn w:val="Fuentedeprrafopredeter"/>
    <w:uiPriority w:val="99"/>
    <w:semiHidden/>
    <w:unhideWhenUsed/>
    <w:rsid w:val="000B020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5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pbpoax.particular@gmail.com"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pbpoax.direcciongeneral@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apbpoax.desarrollosocial@gmail.com"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mailto:apbp.juridico@gmail.com"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apbpoax.juridico1@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99AA0ACD5FA4832802308027A57CBF2"/>
        <w:category>
          <w:name w:val="General"/>
          <w:gallery w:val="placeholder"/>
        </w:category>
        <w:types>
          <w:type w:val="bbPlcHdr"/>
        </w:types>
        <w:behaviors>
          <w:behavior w:val="content"/>
        </w:behaviors>
        <w:guid w:val="{303FCE8C-410B-4CEE-8F4C-A1E06A8DF4F5}"/>
      </w:docPartPr>
      <w:docPartBody>
        <w:p w:rsidR="000A1A4E" w:rsidRDefault="006100E2" w:rsidP="006100E2">
          <w:pPr>
            <w:pStyle w:val="099AA0ACD5FA4832802308027A57CBF2"/>
          </w:pPr>
          <w:r w:rsidRPr="00D22AFB">
            <w:rPr>
              <w:rFonts w:ascii="Arial" w:eastAsia="MS Mincho" w:hAnsi="Arial" w:cs="Arial"/>
              <w:b/>
              <w:color w:val="000000" w:themeColor="text1"/>
              <w:sz w:val="56"/>
              <w:szCs w:val="52"/>
            </w:rPr>
            <w:t>MANUAL DE ORGANIZACIÓN</w:t>
          </w:r>
        </w:p>
      </w:docPartBody>
    </w:docPart>
    <w:docPart>
      <w:docPartPr>
        <w:name w:val="62E35F1F840C45769CAF7081B7D97D5A"/>
        <w:category>
          <w:name w:val="General"/>
          <w:gallery w:val="placeholder"/>
        </w:category>
        <w:types>
          <w:type w:val="bbPlcHdr"/>
        </w:types>
        <w:behaviors>
          <w:behavior w:val="content"/>
        </w:behaviors>
        <w:guid w:val="{70355F51-0AAD-4A9B-B813-4437BD0BDCDB}"/>
      </w:docPartPr>
      <w:docPartBody>
        <w:p w:rsidR="000A1A4E" w:rsidRDefault="006100E2" w:rsidP="006100E2">
          <w:pPr>
            <w:pStyle w:val="62E35F1F840C45769CAF7081B7D97D5A"/>
          </w:pPr>
          <w:r w:rsidRPr="00D664A8">
            <w:rPr>
              <w:rFonts w:ascii="UniviaW03-Bold" w:hAnsi="UniviaW03-Bold"/>
              <w:b/>
              <w:color w:val="244061" w:themeColor="accent1" w:themeShade="80"/>
              <w:sz w:val="52"/>
              <w:szCs w:val="52"/>
            </w:rPr>
            <w:t>Secretaríade Administración</w:t>
          </w:r>
          <w:r w:rsidRPr="00D664A8">
            <w:rPr>
              <w:rStyle w:val="Textodelmarcadordeposicin"/>
              <w:rFonts w:ascii="UniviaW03-Bold" w:hAnsi="UniviaW03-Bold"/>
              <w:sz w:val="52"/>
              <w:szCs w:val="52"/>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UniviaW03-Bold">
    <w:charset w:val="00"/>
    <w:family w:val="auto"/>
    <w:pitch w:val="variable"/>
    <w:sig w:usb0="A000022F" w:usb1="00008421" w:usb2="00000000" w:usb3="00000000" w:csb0="00000097" w:csb1="00000000"/>
  </w:font>
  <w:font w:name="Tahoma">
    <w:panose1 w:val="020B0604030504040204"/>
    <w:charset w:val="00"/>
    <w:family w:val="swiss"/>
    <w:pitch w:val="variable"/>
    <w:sig w:usb0="E1002EFF" w:usb1="C000605B" w:usb2="00000029" w:usb3="00000000" w:csb0="000101FF" w:csb1="00000000"/>
  </w:font>
  <w:font w:name="UniviaW03-Regular">
    <w:altName w:val="Calibri"/>
    <w:charset w:val="00"/>
    <w:family w:val="auto"/>
    <w:pitch w:val="variable"/>
    <w:sig w:usb0="A000022F" w:usb1="00008421" w:usb2="00000000" w:usb3="00000000" w:csb0="00000097" w:csb1="00000000"/>
  </w:font>
  <w:font w:name="Arial">
    <w:panose1 w:val="020B0604020202020204"/>
    <w:charset w:val="00"/>
    <w:family w:val="swiss"/>
    <w:pitch w:val="variable"/>
    <w:sig w:usb0="20002A87" w:usb1="00000000"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
  <w:rsids>
    <w:rsidRoot w:val="007F392C"/>
    <w:rsid w:val="00015FA4"/>
    <w:rsid w:val="00035251"/>
    <w:rsid w:val="000368D2"/>
    <w:rsid w:val="00070483"/>
    <w:rsid w:val="00071558"/>
    <w:rsid w:val="000A1A4E"/>
    <w:rsid w:val="000C1B88"/>
    <w:rsid w:val="000C41E5"/>
    <w:rsid w:val="001A2C43"/>
    <w:rsid w:val="00213E55"/>
    <w:rsid w:val="00251075"/>
    <w:rsid w:val="00264761"/>
    <w:rsid w:val="00264F7E"/>
    <w:rsid w:val="00363BFD"/>
    <w:rsid w:val="003D19EE"/>
    <w:rsid w:val="003D7568"/>
    <w:rsid w:val="004168E3"/>
    <w:rsid w:val="00450522"/>
    <w:rsid w:val="004A786A"/>
    <w:rsid w:val="004B4518"/>
    <w:rsid w:val="004B79E2"/>
    <w:rsid w:val="00524AED"/>
    <w:rsid w:val="005B48CC"/>
    <w:rsid w:val="005F2FB1"/>
    <w:rsid w:val="006100E2"/>
    <w:rsid w:val="0066589D"/>
    <w:rsid w:val="006C7CAF"/>
    <w:rsid w:val="0070135E"/>
    <w:rsid w:val="00713582"/>
    <w:rsid w:val="007545A3"/>
    <w:rsid w:val="007A1DEC"/>
    <w:rsid w:val="007B6D29"/>
    <w:rsid w:val="007C7238"/>
    <w:rsid w:val="007F392C"/>
    <w:rsid w:val="008715A9"/>
    <w:rsid w:val="008F5AD7"/>
    <w:rsid w:val="00935FEB"/>
    <w:rsid w:val="00974DCD"/>
    <w:rsid w:val="009A0D43"/>
    <w:rsid w:val="009B6E8D"/>
    <w:rsid w:val="00AC5C90"/>
    <w:rsid w:val="00AE412A"/>
    <w:rsid w:val="00B53CE3"/>
    <w:rsid w:val="00B56D58"/>
    <w:rsid w:val="00B6323C"/>
    <w:rsid w:val="00BB780E"/>
    <w:rsid w:val="00C246CB"/>
    <w:rsid w:val="00CE5533"/>
    <w:rsid w:val="00D2387B"/>
    <w:rsid w:val="00D35C10"/>
    <w:rsid w:val="00D73867"/>
    <w:rsid w:val="00E47E0F"/>
    <w:rsid w:val="00E674E1"/>
    <w:rsid w:val="00E70764"/>
    <w:rsid w:val="00E86057"/>
    <w:rsid w:val="00EC4FAC"/>
    <w:rsid w:val="00ED57BA"/>
    <w:rsid w:val="00F5547A"/>
    <w:rsid w:val="00FF110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C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100E2"/>
    <w:rPr>
      <w:color w:val="808080"/>
    </w:rPr>
  </w:style>
  <w:style w:type="paragraph" w:customStyle="1" w:styleId="099AA0ACD5FA4832802308027A57CBF2">
    <w:name w:val="099AA0ACD5FA4832802308027A57CBF2"/>
    <w:rsid w:val="006100E2"/>
    <w:pPr>
      <w:spacing w:after="160" w:line="259" w:lineRule="auto"/>
    </w:pPr>
  </w:style>
  <w:style w:type="paragraph" w:customStyle="1" w:styleId="62E35F1F840C45769CAF7081B7D97D5A">
    <w:name w:val="62E35F1F840C45769CAF7081B7D97D5A"/>
    <w:rsid w:val="006100E2"/>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AEE55-2A6B-4B4A-B2DC-25E338C87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24</Pages>
  <Words>4540</Words>
  <Characters>24970</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Mejora de la Gestión</dc:creator>
  <cp:lastModifiedBy>Lobillo</cp:lastModifiedBy>
  <cp:revision>12</cp:revision>
  <cp:lastPrinted>2024-07-25T21:35:00Z</cp:lastPrinted>
  <dcterms:created xsi:type="dcterms:W3CDTF">2019-10-08T15:33:00Z</dcterms:created>
  <dcterms:modified xsi:type="dcterms:W3CDTF">2024-07-25T21:36:00Z</dcterms:modified>
</cp:coreProperties>
</file>